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282" w:firstLine="709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22.06.2022 Г. № 501-П</w:t>
      </w:r>
    </w:p>
    <w:p>
      <w:pPr>
        <w:pStyle w:val="Normal"/>
        <w:ind w:right="282" w:firstLine="709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РОССИЙСКАЯ ФЕДЕРАЦИЯ</w:t>
      </w:r>
    </w:p>
    <w:p>
      <w:pPr>
        <w:pStyle w:val="Normal"/>
        <w:ind w:right="282" w:firstLine="709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ИРКУТСКАЯ ОБЛАСТЬ</w:t>
      </w:r>
    </w:p>
    <w:p>
      <w:pPr>
        <w:pStyle w:val="Normal"/>
        <w:ind w:right="282" w:firstLine="709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МУНИЦИПАЛЬНОЕ ОБРАЗОВАНИЕ </w:t>
      </w:r>
    </w:p>
    <w:p>
      <w:pPr>
        <w:pStyle w:val="Normal"/>
        <w:ind w:right="282" w:firstLine="709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«АЛАРСКИЙ РАЙОН»</w:t>
      </w:r>
    </w:p>
    <w:p>
      <w:pPr>
        <w:pStyle w:val="Normal"/>
        <w:ind w:right="282" w:firstLine="709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АДМИНИСТРАЦИЯ</w:t>
      </w:r>
    </w:p>
    <w:p>
      <w:pPr>
        <w:pStyle w:val="Normal"/>
        <w:ind w:right="282" w:firstLine="709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ПОСТАНОВЛЕНИЕ</w:t>
      </w:r>
    </w:p>
    <w:p>
      <w:pPr>
        <w:pStyle w:val="Normal"/>
        <w:ind w:right="282" w:firstLine="709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right="282" w:firstLine="709"/>
        <w:jc w:val="center"/>
        <w:rPr>
          <w:rFonts w:ascii="Arial" w:hAnsi="Arial" w:cs="Arial"/>
        </w:rPr>
      </w:pPr>
      <w:r>
        <w:rPr>
          <w:rFonts w:cs="Arial" w:ascii="Arial" w:hAnsi="Arial"/>
          <w:b/>
          <w:sz w:val="32"/>
          <w:szCs w:val="32"/>
        </w:rPr>
        <w:t>О ВНЕСЕНИИ ИЗМЕНЕНИЙ В ПОСТАНОВЛЕНИЕ АДМИНИСТРАЦИИ МУНИЦИПАЛЬНОГО ОБРАЗОВАНИЯ «АЛАРСКИЙ РАЙОН» ОТ 09.11.2021 Г. № 686-П «ОБ УТВЕРЖДЕНИИ МУНИЦИПАЛЬНОЙ ПРОГРАММЫ «КОМПЛЕКСНЫЕ МЕРЫ ПРОФИЛАКТИКИ ПРАВОНАРУШЕНИЙ В АЛАРСКОМ РАЙОНЕ НА 2022-2026 ГОДЫ «ПРАВОПОРЯДОК»»»</w:t>
      </w:r>
    </w:p>
    <w:p>
      <w:pPr>
        <w:pStyle w:val="Normal"/>
        <w:tabs>
          <w:tab w:val="clear" w:pos="709"/>
          <w:tab w:val="left" w:pos="8130" w:leader="none"/>
        </w:tabs>
        <w:ind w:right="282"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  </w:t>
      </w:r>
    </w:p>
    <w:p>
      <w:pPr>
        <w:pStyle w:val="Normal"/>
        <w:spacing w:before="0" w:after="0"/>
        <w:ind w:right="282" w:firstLine="709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В целях приведения программы в соответствие с утвержденным бюджетом решением Думы МО «Аларский район» «О бюджете муниципального образования «Аларский район» на 2022 год и плановый период 2023 и 2024 годов» от 29.12.2021 г. № 7/146-рд в части изменения объемов финансирования по мероприятиям, руководствуясь Уставом муниципального образования «Аларский район»</w:t>
      </w:r>
      <w:r>
        <w:rPr>
          <w:rFonts w:cs="Arial" w:ascii="Arial" w:hAnsi="Arial"/>
          <w:color w:val="000000"/>
          <w:spacing w:val="8"/>
        </w:rPr>
        <w:t>,</w:t>
      </w:r>
    </w:p>
    <w:p>
      <w:pPr>
        <w:pStyle w:val="Normal"/>
        <w:ind w:right="282"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right="282" w:firstLine="709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ПОСТАНОВЛЯЕТ:</w:t>
      </w:r>
    </w:p>
    <w:p>
      <w:pPr>
        <w:pStyle w:val="Normal"/>
        <w:ind w:right="282" w:firstLine="709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right="-1"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1. В постановление администрации муниципального образования «Аларский район» от 09.11.2021 г. № 686-п</w:t>
      </w:r>
      <w:r>
        <w:rPr/>
        <w:t xml:space="preserve"> </w:t>
      </w:r>
      <w:r>
        <w:rPr>
          <w:rFonts w:cs="Arial" w:ascii="Arial" w:hAnsi="Arial"/>
        </w:rPr>
        <w:t xml:space="preserve">«Об утверждении муниципальной программы «Комплексные меры профилактики правонарушений в Аларском районе на 2022-2026 годы «Правопорядок»»» внести следующие изменения: </w:t>
      </w:r>
    </w:p>
    <w:p>
      <w:pPr>
        <w:pStyle w:val="Normal"/>
        <w:ind w:right="-1"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1.1. Раздел паспорта программы «Объемы и источники финансирования», изложить в новой редакции (приложение 1).</w:t>
      </w:r>
      <w:r>
        <w:rPr>
          <w:rFonts w:cs="Arial" w:ascii="Arial" w:hAnsi="Arial"/>
          <w:color w:val="FF0000"/>
        </w:rPr>
        <w:t xml:space="preserve"> </w:t>
      </w:r>
      <w:r>
        <w:rPr>
          <w:rFonts w:cs="Arial" w:ascii="Arial" w:hAnsi="Arial"/>
        </w:rPr>
        <w:t xml:space="preserve"> </w:t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1.2. Паспорт подпрограммы</w:t>
      </w:r>
      <w:r>
        <w:rPr>
          <w:rFonts w:cs="Arial" w:ascii="Arial" w:hAnsi="Arial"/>
          <w:bCs/>
        </w:rPr>
        <w:t xml:space="preserve">, </w:t>
      </w:r>
      <w:r>
        <w:rPr>
          <w:rFonts w:cs="Arial" w:ascii="Arial" w:hAnsi="Arial"/>
          <w:bCs/>
          <w:color w:val="000000"/>
        </w:rPr>
        <w:t>раздел «Перечень подпрограммных мероприятий»,</w:t>
      </w: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bCs/>
          <w:color w:val="000000"/>
        </w:rPr>
        <w:t xml:space="preserve">раздел «Обоснование ресурсного обеспечения подпрограммы», </w:t>
      </w:r>
      <w:r>
        <w:rPr>
          <w:rFonts w:cs="Arial" w:ascii="Arial" w:hAnsi="Arial"/>
        </w:rPr>
        <w:t xml:space="preserve">приложение 6 к муниципальной программе, подпрограмма </w:t>
      </w:r>
      <w:r>
        <w:rPr>
          <w:rFonts w:cs="Arial" w:ascii="Arial" w:hAnsi="Arial"/>
          <w:bCs/>
          <w:spacing w:val="-4"/>
        </w:rPr>
        <w:t>«Повышение безопасности дорожного движения в Аларском районе</w:t>
      </w:r>
      <w:r>
        <w:rPr>
          <w:rFonts w:cs="Arial" w:ascii="Arial" w:hAnsi="Arial"/>
          <w:bCs/>
        </w:rPr>
        <w:t>»</w:t>
      </w:r>
      <w:r>
        <w:rPr>
          <w:rFonts w:cs="Arial" w:ascii="Arial" w:hAnsi="Arial"/>
          <w:bCs/>
          <w:spacing w:val="-4"/>
        </w:rPr>
        <w:t xml:space="preserve"> на 2022-2026 годы»</w:t>
      </w:r>
      <w:r>
        <w:rPr>
          <w:rFonts w:cs="Arial" w:ascii="Arial" w:hAnsi="Arial"/>
        </w:rPr>
        <w:t xml:space="preserve"> изложить в новой редакции (приложение 2).</w:t>
      </w:r>
    </w:p>
    <w:p>
      <w:pPr>
        <w:pStyle w:val="Normal"/>
        <w:ind w:right="-1"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2. Опубликовать настоящее постановление с приложениями в приложении к районной газеты «Аларь» (Аюшинова И.В.).</w:t>
      </w:r>
    </w:p>
    <w:p>
      <w:pPr>
        <w:pStyle w:val="Normal"/>
        <w:ind w:right="-1"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3.</w:t>
      </w:r>
      <w:r>
        <w:rPr>
          <w:rFonts w:cs="TimesNewRomanPSMT"/>
          <w:sz w:val="28"/>
          <w:szCs w:val="28"/>
        </w:rPr>
        <w:t xml:space="preserve"> </w:t>
      </w:r>
      <w:r>
        <w:rPr>
          <w:rFonts w:cs="Arial" w:ascii="Arial" w:hAnsi="Arial"/>
        </w:rPr>
        <w:t>Постановление с приложениями разместить на официальном сайте администрации МО «Аларский район» в информационно-телекоммуникационной сети «Интернет» (Адушинов Р.А.).</w:t>
      </w:r>
    </w:p>
    <w:p>
      <w:pPr>
        <w:pStyle w:val="Normal"/>
        <w:ind w:right="-1"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4. Контроль за исполнением настоящего постановления возложить на заместителя мэра по экономике и финансам Баторова Ю.М.</w:t>
      </w:r>
    </w:p>
    <w:p>
      <w:pPr>
        <w:pStyle w:val="Normal"/>
        <w:ind w:right="282" w:firstLine="709"/>
        <w:jc w:val="both"/>
        <w:rPr/>
      </w:pPr>
      <w:r>
        <w:rPr/>
      </w:r>
    </w:p>
    <w:p>
      <w:pPr>
        <w:pStyle w:val="Normal"/>
        <w:ind w:right="282" w:firstLine="709"/>
        <w:jc w:val="both"/>
        <w:rPr/>
      </w:pPr>
      <w:r>
        <w:rPr/>
      </w:r>
    </w:p>
    <w:p>
      <w:pPr>
        <w:pStyle w:val="Normal"/>
        <w:ind w:right="282" w:hanging="0"/>
        <w:rPr>
          <w:rFonts w:ascii="Arial" w:hAnsi="Arial" w:cs="Arial"/>
        </w:rPr>
      </w:pPr>
      <w:r>
        <w:rPr>
          <w:rFonts w:cs="Arial" w:ascii="Arial" w:hAnsi="Arial"/>
        </w:rPr>
        <w:t>Мэр района</w:t>
      </w:r>
    </w:p>
    <w:p>
      <w:pPr>
        <w:pStyle w:val="Normal"/>
        <w:ind w:right="282" w:hanging="0"/>
        <w:rPr>
          <w:rFonts w:ascii="Arial" w:hAnsi="Arial" w:cs="Arial"/>
        </w:rPr>
      </w:pPr>
      <w:r>
        <w:rPr>
          <w:rFonts w:cs="Arial" w:ascii="Arial" w:hAnsi="Arial"/>
        </w:rPr>
        <w:t>Р.В. Дульбеев</w:t>
      </w:r>
    </w:p>
    <w:p>
      <w:pPr>
        <w:pStyle w:val="Normal"/>
        <w:ind w:right="282" w:firstLine="709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</w:r>
    </w:p>
    <w:p>
      <w:pPr>
        <w:pStyle w:val="Normal"/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  <w:t>Приложение 1</w:t>
      </w:r>
    </w:p>
    <w:p>
      <w:pPr>
        <w:pStyle w:val="Normal"/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  <w:t>к постановлению администрации</w:t>
      </w:r>
    </w:p>
    <w:p>
      <w:pPr>
        <w:pStyle w:val="Normal"/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  <w:t>МО «Аларский район»</w:t>
      </w:r>
    </w:p>
    <w:p>
      <w:pPr>
        <w:pStyle w:val="Normal"/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  <w:t>от 22.06.2022 г. № 501-п</w:t>
      </w:r>
    </w:p>
    <w:p>
      <w:pPr>
        <w:pStyle w:val="Normal"/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</w:r>
    </w:p>
    <w:p>
      <w:pPr>
        <w:pStyle w:val="Normal"/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  <w:t xml:space="preserve">«Приложение </w:t>
      </w:r>
    </w:p>
    <w:p>
      <w:pPr>
        <w:pStyle w:val="Normal"/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  <w:t>к постановлению</w:t>
      </w:r>
    </w:p>
    <w:p>
      <w:pPr>
        <w:pStyle w:val="Normal"/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  <w:t>администрации МО «Аларский район»</w:t>
      </w:r>
    </w:p>
    <w:p>
      <w:pPr>
        <w:pStyle w:val="Normal"/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  <w:t>от 09.11.2021 г. № 686-п</w:t>
      </w:r>
    </w:p>
    <w:p>
      <w:pPr>
        <w:pStyle w:val="Normal"/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</w:r>
    </w:p>
    <w:p>
      <w:pPr>
        <w:pStyle w:val="Style21"/>
        <w:ind w:right="282"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Муниципальная программа</w:t>
      </w:r>
    </w:p>
    <w:p>
      <w:pPr>
        <w:pStyle w:val="Normal"/>
        <w:ind w:right="282" w:firstLine="709"/>
        <w:jc w:val="center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iCs/>
          <w:sz w:val="30"/>
          <w:szCs w:val="30"/>
        </w:rPr>
        <w:t>«Комплексные меры профилактики правонарушений в Аларском районе на 2022 – 2026 годы «Правопорядок»»</w:t>
      </w:r>
    </w:p>
    <w:p>
      <w:pPr>
        <w:pStyle w:val="Normal"/>
        <w:ind w:right="282" w:firstLine="709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suppressAutoHyphens w:val="true"/>
        <w:ind w:right="282" w:firstLine="709"/>
        <w:jc w:val="center"/>
        <w:outlineLvl w:val="4"/>
        <w:rPr>
          <w:rFonts w:ascii="Arial" w:hAnsi="Arial" w:cs="Arial"/>
          <w:b/>
          <w:b/>
          <w:iCs/>
        </w:rPr>
      </w:pPr>
      <w:r>
        <w:rPr>
          <w:rFonts w:cs="Arial" w:ascii="Arial" w:hAnsi="Arial"/>
          <w:b/>
          <w:iCs/>
        </w:rPr>
        <w:t xml:space="preserve">ПАСПОРТ </w:t>
      </w:r>
    </w:p>
    <w:p>
      <w:pPr>
        <w:pStyle w:val="Normal"/>
        <w:suppressAutoHyphens w:val="true"/>
        <w:ind w:right="282" w:firstLine="709"/>
        <w:jc w:val="center"/>
        <w:rPr>
          <w:rFonts w:ascii="Arial" w:hAnsi="Arial" w:cs="Arial"/>
          <w:color w:val="FF0000"/>
        </w:rPr>
      </w:pPr>
      <w:r>
        <w:rPr>
          <w:rFonts w:cs="Arial" w:ascii="Arial" w:hAnsi="Arial"/>
          <w:b/>
          <w:iCs/>
        </w:rPr>
        <w:t xml:space="preserve">муниципальной   программы         </w:t>
      </w:r>
    </w:p>
    <w:tbl>
      <w:tblPr>
        <w:tblpPr w:bottomFromText="0" w:horzAnchor="text" w:leftFromText="180" w:rightFromText="180" w:tblpX="108" w:tblpY="1" w:topFromText="0" w:vertAnchor="text"/>
        <w:tblW w:w="992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27"/>
        <w:gridCol w:w="7795"/>
      </w:tblGrid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-32" w:right="-108" w:firstLine="3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>
              <w:rPr>
                <w:rFonts w:cs="Courier New" w:ascii="Courier New" w:hAnsi="Courier New"/>
                <w:sz w:val="22"/>
                <w:szCs w:val="22"/>
                <w:lang w:eastAsia="ru-RU"/>
              </w:rPr>
              <w:t>1. Наименование программы</w:t>
            </w:r>
          </w:p>
          <w:p>
            <w:pPr>
              <w:pStyle w:val="ListParagraph"/>
              <w:widowControl w:val="false"/>
              <w:ind w:left="-32" w:right="-108" w:firstLine="32"/>
              <w:rPr>
                <w:rFonts w:ascii="Courier New" w:hAnsi="Courier New" w:cs="Courier New"/>
                <w:b/>
                <w:b/>
                <w:sz w:val="22"/>
                <w:szCs w:val="22"/>
                <w:lang w:eastAsia="ru-RU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  <w:lang w:eastAsia="ru-RU"/>
              </w:rPr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34" w:firstLine="317"/>
              <w:jc w:val="both"/>
              <w:rPr>
                <w:rFonts w:ascii="Courier New" w:hAnsi="Courier New" w:cs="Courier New"/>
                <w:color w:val="993300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Муниципальная программа «Комплексные меры профилактики правонарушений в Аларском районе на 2022–2026 годы «Правопорядок»</w:t>
            </w:r>
          </w:p>
        </w:tc>
      </w:tr>
      <w:tr>
        <w:trPr>
          <w:trHeight w:val="1694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2" w:right="-108" w:firstLine="32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cs="Courier New" w:ascii="Courier New" w:hAnsi="Courier New"/>
                <w:iCs/>
                <w:sz w:val="22"/>
                <w:szCs w:val="22"/>
              </w:rPr>
              <w:t>9. Объемы и источники</w:t>
            </w:r>
          </w:p>
          <w:p>
            <w:pPr>
              <w:pStyle w:val="Normal"/>
              <w:widowControl w:val="false"/>
              <w:ind w:left="-32" w:right="-108" w:firstLine="32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cs="Courier New" w:ascii="Courier New" w:hAnsi="Courier New"/>
                <w:iCs/>
                <w:sz w:val="22"/>
                <w:szCs w:val="22"/>
              </w:rPr>
              <w:t>финансирования:</w:t>
            </w:r>
          </w:p>
          <w:p>
            <w:pPr>
              <w:pStyle w:val="Normal"/>
              <w:widowControl w:val="false"/>
              <w:ind w:left="-32" w:right="-108" w:firstLine="32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cs="Courier New" w:ascii="Courier New" w:hAnsi="Courier New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32" w:right="-108" w:firstLine="32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cs="Courier New" w:ascii="Courier New" w:hAnsi="Courier New"/>
                <w:iCs/>
                <w:sz w:val="22"/>
                <w:szCs w:val="22"/>
              </w:rPr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34" w:firstLine="31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Всего по программе: 28847300 (двадцать восемь миллионов восемьсот сорок семь тысяч триста) рублей</w:t>
            </w:r>
          </w:p>
          <w:p>
            <w:pPr>
              <w:pStyle w:val="Normal"/>
              <w:widowControl w:val="false"/>
              <w:ind w:right="34" w:firstLine="31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в т.ч.    2022 г. – 1468700 руб.;</w:t>
            </w:r>
          </w:p>
          <w:p>
            <w:pPr>
              <w:pStyle w:val="Normal"/>
              <w:widowControl w:val="false"/>
              <w:ind w:right="34" w:firstLine="31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 xml:space="preserve">          </w:t>
            </w:r>
            <w:r>
              <w:rPr>
                <w:rFonts w:cs="Courier New" w:ascii="Courier New" w:hAnsi="Courier New"/>
                <w:sz w:val="22"/>
                <w:szCs w:val="22"/>
              </w:rPr>
              <w:t>2023 г. – 2178700 руб.;</w:t>
            </w:r>
          </w:p>
          <w:p>
            <w:pPr>
              <w:pStyle w:val="Normal"/>
              <w:widowControl w:val="false"/>
              <w:ind w:right="34" w:firstLine="31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 xml:space="preserve">          </w:t>
            </w:r>
            <w:r>
              <w:rPr>
                <w:rFonts w:cs="Courier New" w:ascii="Courier New" w:hAnsi="Courier New"/>
                <w:sz w:val="22"/>
                <w:szCs w:val="22"/>
              </w:rPr>
              <w:t>2024 г. – 2198700 руб.;</w:t>
            </w:r>
          </w:p>
          <w:p>
            <w:pPr>
              <w:pStyle w:val="Normal"/>
              <w:widowControl w:val="false"/>
              <w:ind w:right="34" w:firstLine="31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 xml:space="preserve">          </w:t>
            </w:r>
            <w:r>
              <w:rPr>
                <w:rFonts w:cs="Courier New" w:ascii="Courier New" w:hAnsi="Courier New"/>
                <w:sz w:val="22"/>
                <w:szCs w:val="22"/>
              </w:rPr>
              <w:t>2025 г. - 11490700 руб.,</w:t>
            </w:r>
          </w:p>
          <w:p>
            <w:pPr>
              <w:pStyle w:val="Normal"/>
              <w:widowControl w:val="false"/>
              <w:ind w:right="34" w:firstLine="31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 xml:space="preserve">          </w:t>
            </w:r>
            <w:r>
              <w:rPr>
                <w:rFonts w:cs="Courier New" w:ascii="Courier New" w:hAnsi="Courier New"/>
                <w:sz w:val="22"/>
                <w:szCs w:val="22"/>
              </w:rPr>
              <w:t>2026 г. – 11510500 руб.</w:t>
            </w:r>
          </w:p>
        </w:tc>
      </w:tr>
    </w:tbl>
    <w:p>
      <w:pPr>
        <w:pStyle w:val="Normal"/>
        <w:suppressAutoHyphens w:val="true"/>
        <w:ind w:right="282" w:hanging="0"/>
        <w:rPr>
          <w:rFonts w:ascii="Arial" w:hAnsi="Arial" w:cs="Arial"/>
          <w:iCs/>
        </w:rPr>
      </w:pPr>
      <w:r>
        <w:rPr>
          <w:rFonts w:cs="Arial" w:ascii="Arial" w:hAnsi="Arial"/>
          <w:iCs/>
        </w:rPr>
        <w:t>»</w:t>
      </w:r>
    </w:p>
    <w:p>
      <w:pPr>
        <w:pStyle w:val="Normal"/>
        <w:suppressAutoHyphens w:val="true"/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  <w:t xml:space="preserve">Приложение 2 </w:t>
      </w:r>
    </w:p>
    <w:p>
      <w:pPr>
        <w:pStyle w:val="Normal"/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  <w:t>к постановлению</w:t>
      </w:r>
    </w:p>
    <w:p>
      <w:pPr>
        <w:pStyle w:val="Normal"/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  <w:t>администрации МО «Аларский район»</w:t>
      </w:r>
    </w:p>
    <w:p>
      <w:pPr>
        <w:pStyle w:val="Normal"/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  <w:t>от 22.06.2022 г. № 501-п</w:t>
      </w:r>
    </w:p>
    <w:p>
      <w:pPr>
        <w:pStyle w:val="Normal"/>
        <w:ind w:right="282" w:firstLine="709"/>
        <w:jc w:val="right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suppressAutoHyphens w:val="true"/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  <w:t xml:space="preserve"> </w:t>
      </w:r>
      <w:r>
        <w:rPr>
          <w:rFonts w:cs="Courier New" w:ascii="Courier New" w:hAnsi="Courier New"/>
          <w:sz w:val="22"/>
          <w:szCs w:val="22"/>
        </w:rPr>
        <w:t>«Приложение 6</w:t>
      </w:r>
    </w:p>
    <w:p>
      <w:pPr>
        <w:pStyle w:val="Normal"/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  <w:t>к муниципальной программе</w:t>
      </w:r>
    </w:p>
    <w:p>
      <w:pPr>
        <w:pStyle w:val="Normal"/>
        <w:ind w:right="282" w:firstLine="709"/>
        <w:jc w:val="right"/>
        <w:rPr>
          <w:rFonts w:ascii="Courier New" w:hAnsi="Courier New" w:cs="Courier New"/>
          <w:iCs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  <w:t>«</w:t>
      </w:r>
      <w:r>
        <w:rPr>
          <w:rFonts w:cs="Courier New" w:ascii="Courier New" w:hAnsi="Courier New"/>
          <w:iCs/>
          <w:sz w:val="22"/>
          <w:szCs w:val="22"/>
        </w:rPr>
        <w:t xml:space="preserve">Комплексные меры профилактики правонарушений </w:t>
      </w:r>
    </w:p>
    <w:p>
      <w:pPr>
        <w:pStyle w:val="Normal"/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iCs/>
          <w:sz w:val="22"/>
          <w:szCs w:val="22"/>
        </w:rPr>
        <w:t>в Аларском районе на 2022 – 2026 годы «Правопорядок</w:t>
      </w:r>
      <w:r>
        <w:rPr>
          <w:rFonts w:cs="Courier New" w:ascii="Courier New" w:hAnsi="Courier New"/>
          <w:sz w:val="22"/>
          <w:szCs w:val="22"/>
        </w:rPr>
        <w:t xml:space="preserve">», </w:t>
      </w:r>
    </w:p>
    <w:p>
      <w:pPr>
        <w:pStyle w:val="Normal"/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  <w:t xml:space="preserve">утвержденной постановлением администрации МО «Аларский район» </w:t>
      </w:r>
    </w:p>
    <w:p>
      <w:pPr>
        <w:pStyle w:val="Normal"/>
        <w:ind w:right="282" w:firstLine="709"/>
        <w:jc w:val="right"/>
        <w:rPr>
          <w:rFonts w:ascii="Courier New" w:hAnsi="Courier New" w:cs="Courier New"/>
        </w:rPr>
      </w:pPr>
      <w:r>
        <w:rPr>
          <w:rFonts w:cs="Courier New" w:ascii="Courier New" w:hAnsi="Courier New"/>
          <w:sz w:val="22"/>
          <w:szCs w:val="22"/>
        </w:rPr>
        <w:t>от 09.11.2021 г. № 686-п</w:t>
      </w:r>
    </w:p>
    <w:p>
      <w:pPr>
        <w:pStyle w:val="Normal"/>
        <w:ind w:right="282" w:firstLine="709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right="282" w:firstLine="709"/>
        <w:jc w:val="center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  <w:t xml:space="preserve">Муниципальная подпрограмма </w:t>
      </w:r>
    </w:p>
    <w:p>
      <w:pPr>
        <w:pStyle w:val="Normal"/>
        <w:ind w:right="282" w:firstLine="709"/>
        <w:jc w:val="center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  <w:t>«Повышение безопасности дорожного движения в Аларском районе на 2022 - 2026 годы»</w:t>
      </w:r>
    </w:p>
    <w:p>
      <w:pPr>
        <w:pStyle w:val="Normal"/>
        <w:ind w:right="282" w:firstLine="709"/>
        <w:jc w:val="center"/>
        <w:rPr>
          <w:rFonts w:ascii="Arial" w:hAnsi="Arial" w:cs="Arial"/>
          <w:spacing w:val="20"/>
        </w:rPr>
      </w:pPr>
      <w:r>
        <w:rPr>
          <w:rFonts w:cs="Arial" w:ascii="Arial" w:hAnsi="Arial"/>
          <w:spacing w:val="20"/>
        </w:rPr>
      </w:r>
    </w:p>
    <w:p>
      <w:pPr>
        <w:pStyle w:val="Normal"/>
        <w:ind w:right="282" w:firstLine="709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ПАСПОРТ </w:t>
      </w:r>
    </w:p>
    <w:p>
      <w:pPr>
        <w:pStyle w:val="Normal"/>
        <w:ind w:right="282" w:firstLine="709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муниципальной подпрограммы</w:t>
      </w:r>
    </w:p>
    <w:tbl>
      <w:tblPr>
        <w:tblW w:w="9781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27"/>
        <w:gridCol w:w="7653"/>
      </w:tblGrid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35" w:leader="none"/>
              </w:tabs>
              <w:ind w:right="-108" w:firstLine="34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cs="Courier New" w:ascii="Courier New" w:hAnsi="Courier New"/>
                <w:bCs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34" w:firstLine="342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cs="Courier New" w:ascii="Courier New" w:hAnsi="Courier New"/>
                <w:bCs/>
                <w:spacing w:val="-4"/>
                <w:sz w:val="22"/>
                <w:szCs w:val="22"/>
              </w:rPr>
              <w:t>Муниципальная подпрограмма «Повышение безопасности дорожного движения в Аларском районе</w:t>
            </w:r>
            <w:r>
              <w:rPr>
                <w:rFonts w:cs="Courier New" w:ascii="Courier New" w:hAnsi="Courier New"/>
                <w:bCs/>
                <w:sz w:val="22"/>
                <w:szCs w:val="22"/>
              </w:rPr>
              <w:t>»</w:t>
            </w:r>
            <w:r>
              <w:rPr>
                <w:rFonts w:cs="Courier New" w:ascii="Courier New" w:hAnsi="Courier New"/>
                <w:bCs/>
                <w:spacing w:val="-4"/>
                <w:sz w:val="22"/>
                <w:szCs w:val="22"/>
              </w:rPr>
              <w:t xml:space="preserve">  на 2022-2026 годы»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35" w:leader="none"/>
              </w:tabs>
              <w:ind w:right="-108"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Нормативно правовые акты регулирующие основание для разработки подпрограммы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left="-108" w:right="34" w:firstLine="342"/>
              <w:contextualSpacing/>
              <w:jc w:val="both"/>
              <w:rPr>
                <w:rFonts w:ascii="Courier New" w:hAnsi="Courier New" w:cs="Courier New"/>
                <w:color w:val="262626"/>
                <w:sz w:val="22"/>
                <w:szCs w:val="22"/>
              </w:rPr>
            </w:pPr>
            <w:r>
              <w:rPr>
                <w:rFonts w:cs="Courier New" w:ascii="Courier New" w:hAnsi="Courier New"/>
                <w:color w:val="262626"/>
                <w:sz w:val="22"/>
                <w:szCs w:val="22"/>
              </w:rPr>
              <w:t>Федеральный закон от 10.12.1995 г. № 196 - ФЗ «О безопасности дорожного движения».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ind w:left="-108" w:right="34" w:firstLine="342"/>
              <w:contextualSpacing/>
              <w:jc w:val="both"/>
              <w:rPr>
                <w:rFonts w:ascii="Courier New" w:hAnsi="Courier New" w:cs="Courier New"/>
                <w:color w:val="262626"/>
                <w:sz w:val="22"/>
                <w:szCs w:val="22"/>
              </w:rPr>
            </w:pPr>
            <w:r>
              <w:rPr>
                <w:rFonts w:cs="Courier New" w:ascii="Courier New" w:hAnsi="Courier New"/>
                <w:color w:val="262626"/>
                <w:sz w:val="22"/>
                <w:szCs w:val="22"/>
              </w:rPr>
              <w:t>Федеральный закон от 06.10.2003 г. № 131 – ФЗ «Об общих принципах организации местного самоуправления в Российской Федерации».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ind w:left="-108" w:right="34" w:firstLine="342"/>
              <w:contextualSpacing/>
              <w:jc w:val="both"/>
              <w:rPr>
                <w:rFonts w:ascii="Courier New" w:hAnsi="Courier New" w:cs="Courier New"/>
                <w:color w:val="262626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Постановление администрации муниципального образования «Аларский район» от 23.08.2019 № 607-п «Об утверждении порядка принятия решений о разработке муниципальных программ (подпрограмм), их формирования, реализации и Порядка проведения критериев и оценки эффективности реализации муниципальных программ (подпрограмм) муниципального образования «Аларский район»»;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ind w:left="-108" w:right="34" w:firstLine="342"/>
              <w:contextualSpacing/>
              <w:jc w:val="both"/>
              <w:rPr>
                <w:rFonts w:ascii="Courier New" w:hAnsi="Courier New" w:cs="Courier New"/>
                <w:color w:val="262626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Распоряжение администрации МО «Аларский район» от 06.09.2021 г. №279-р «О разработке муниципальных программ и подпрограмм».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35" w:leader="none"/>
              </w:tabs>
              <w:ind w:right="-108"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Муниципальный заказчик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34" w:firstLine="34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Администрация муниципального образования «Аларский район»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35" w:leader="none"/>
              </w:tabs>
              <w:ind w:right="-108"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Основные разработчики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34" w:firstLine="34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Отдел ГО и ЧС администрации МО «Аларский район»</w:t>
            </w:r>
          </w:p>
          <w:p>
            <w:pPr>
              <w:pStyle w:val="Normal"/>
              <w:widowControl w:val="false"/>
              <w:ind w:left="-108" w:right="34" w:firstLine="342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cs="Courier New" w:ascii="Courier New" w:hAnsi="Courier New"/>
                <w:color w:val="000000"/>
                <w:sz w:val="22"/>
                <w:szCs w:val="22"/>
              </w:rPr>
              <w:t>МКУ «МКУ «Комитет по образованию»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35" w:leader="none"/>
              </w:tabs>
              <w:ind w:right="-108"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Цели и задачи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35" w:leader="none"/>
              </w:tabs>
              <w:ind w:right="-108"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подпрограммы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34" w:firstLine="34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Цель: Повышение уровня знаний и информированности среди обучающихся в общеобразовательных учреждениях по безопасности дорожного движения.</w:t>
            </w:r>
          </w:p>
          <w:p>
            <w:pPr>
              <w:pStyle w:val="Normal"/>
              <w:widowControl w:val="false"/>
              <w:ind w:left="-108" w:right="34" w:firstLine="34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Задача: Обеспечение безопасного участия детей в дорожном движении.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835" w:leader="none"/>
              </w:tabs>
              <w:ind w:right="-108"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Сроки и этапы реализации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35" w:leader="none"/>
              </w:tabs>
              <w:ind w:right="-108"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подпрограммы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34" w:firstLine="34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2022-2026 годы</w:t>
            </w:r>
          </w:p>
          <w:p>
            <w:pPr>
              <w:pStyle w:val="Normal"/>
              <w:widowControl w:val="false"/>
              <w:ind w:left="-108" w:right="34" w:firstLine="34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Один этап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35" w:leader="none"/>
              </w:tabs>
              <w:ind w:right="-108"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Перечень основных мероприятий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34" w:firstLine="34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1. Приобретение и распространение методической литературы и методического пособия по безопасности дорожного движения в общеобразовательных учреждениях района;</w:t>
            </w:r>
          </w:p>
          <w:p>
            <w:pPr>
              <w:pStyle w:val="Normal"/>
              <w:widowControl w:val="false"/>
              <w:ind w:left="-108" w:right="34" w:firstLine="34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2. Проведение районных и участие в региональных соревнованиях юных инспекторов движения и фестиваля агитбригад отрядов ЮИД;</w:t>
            </w:r>
          </w:p>
          <w:p>
            <w:pPr>
              <w:pStyle w:val="Normal"/>
              <w:widowControl w:val="false"/>
              <w:ind w:left="-108" w:right="34" w:firstLine="34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3. Создание в общеобразовательных организациях школах района базовых учебных кабинетов/уголков по безопасности дорожного движения;</w:t>
            </w:r>
          </w:p>
          <w:p>
            <w:pPr>
              <w:pStyle w:val="Normal"/>
              <w:widowControl w:val="false"/>
              <w:ind w:left="-108" w:right="34" w:firstLine="34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4. Софинансирование на приобретение школьных автобусов;</w:t>
            </w:r>
          </w:p>
          <w:p>
            <w:pPr>
              <w:pStyle w:val="Normal"/>
              <w:widowControl w:val="false"/>
              <w:ind w:left="-108" w:right="34" w:firstLine="34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5. Проведение заседаний комиссии по безопасности дорожного движения в Аларском районе.</w:t>
            </w:r>
          </w:p>
        </w:tc>
      </w:tr>
      <w:tr>
        <w:trPr>
          <w:trHeight w:val="450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35" w:leader="none"/>
              </w:tabs>
              <w:ind w:right="-108"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Исполнители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35" w:leader="none"/>
              </w:tabs>
              <w:ind w:right="-108"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подпрограммы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34" w:firstLine="34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МКУ «Комитет по образованию» МО «Аларский район».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35" w:leader="none"/>
              </w:tabs>
              <w:ind w:right="-108"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ind w:left="-108" w:right="34" w:firstLine="342"/>
              <w:rPr>
                <w:rStyle w:val="FontStyle13"/>
                <w:rFonts w:ascii="Courier New" w:hAnsi="Courier New" w:eastAsia="Calibri" w:cs="Courier New"/>
              </w:rPr>
            </w:pPr>
            <w:r>
              <w:rPr>
                <w:rStyle w:val="FontStyle13"/>
                <w:rFonts w:eastAsia="Calibri" w:cs="Courier New" w:ascii="Courier New" w:hAnsi="Courier New"/>
              </w:rPr>
              <w:t>Общий объем средств, необходимых для реализации Подпрограммы с 2022 года по 2026 год составит 2229,0 тыс. руб., из них:</w:t>
            </w:r>
          </w:p>
          <w:p>
            <w:pPr>
              <w:pStyle w:val="Style51"/>
              <w:widowControl w:val="false"/>
              <w:ind w:left="-108" w:right="34" w:firstLine="342"/>
              <w:rPr>
                <w:rStyle w:val="FontStyle13"/>
                <w:rFonts w:ascii="Courier New" w:hAnsi="Courier New" w:eastAsia="Calibri" w:cs="Courier New"/>
              </w:rPr>
            </w:pPr>
            <w:r>
              <w:rPr>
                <w:rStyle w:val="FontStyle13"/>
                <w:rFonts w:eastAsia="Calibri" w:cs="Courier New" w:ascii="Courier New" w:hAnsi="Courier New"/>
              </w:rPr>
              <w:t>2022 год – 57,0 тыс. руб.;</w:t>
            </w:r>
          </w:p>
          <w:p>
            <w:pPr>
              <w:pStyle w:val="Style61"/>
              <w:widowControl w:val="false"/>
              <w:tabs>
                <w:tab w:val="clear" w:pos="709"/>
                <w:tab w:val="left" w:pos="1248" w:leader="none"/>
              </w:tabs>
              <w:ind w:left="-108" w:right="34" w:firstLine="342"/>
              <w:jc w:val="both"/>
              <w:rPr>
                <w:rStyle w:val="FontStyle13"/>
                <w:rFonts w:ascii="Courier New" w:hAnsi="Courier New" w:eastAsia="Calibri" w:cs="Courier New"/>
              </w:rPr>
            </w:pPr>
            <w:r>
              <w:rPr>
                <w:rStyle w:val="FontStyle13"/>
                <w:rFonts w:eastAsia="Calibri" w:cs="Courier New" w:ascii="Courier New" w:hAnsi="Courier New"/>
              </w:rPr>
              <w:t>2023 год – 757,0 тыс. руб.;</w:t>
            </w:r>
          </w:p>
          <w:p>
            <w:pPr>
              <w:pStyle w:val="Style61"/>
              <w:widowControl w:val="false"/>
              <w:tabs>
                <w:tab w:val="clear" w:pos="709"/>
                <w:tab w:val="left" w:pos="1248" w:leader="none"/>
              </w:tabs>
              <w:ind w:left="-108" w:right="34" w:firstLine="342"/>
              <w:jc w:val="both"/>
              <w:rPr>
                <w:rStyle w:val="FontStyle13"/>
                <w:rFonts w:ascii="Courier New" w:hAnsi="Courier New" w:eastAsia="Calibri" w:cs="Courier New"/>
              </w:rPr>
            </w:pPr>
            <w:r>
              <w:rPr>
                <w:rStyle w:val="FontStyle13"/>
                <w:rFonts w:eastAsia="Calibri" w:cs="Courier New" w:ascii="Courier New" w:hAnsi="Courier New"/>
              </w:rPr>
              <w:t>2024 год – 757,0 тыс. руб.;</w:t>
            </w:r>
          </w:p>
          <w:p>
            <w:pPr>
              <w:pStyle w:val="Style61"/>
              <w:widowControl w:val="false"/>
              <w:tabs>
                <w:tab w:val="clear" w:pos="709"/>
                <w:tab w:val="left" w:pos="1248" w:leader="none"/>
              </w:tabs>
              <w:ind w:left="-108" w:right="34" w:firstLine="342"/>
              <w:jc w:val="both"/>
              <w:rPr>
                <w:rStyle w:val="FontStyle13"/>
                <w:rFonts w:ascii="Courier New" w:hAnsi="Courier New" w:eastAsia="Calibri" w:cs="Courier New"/>
              </w:rPr>
            </w:pPr>
            <w:r>
              <w:rPr>
                <w:rStyle w:val="FontStyle13"/>
                <w:rFonts w:eastAsia="Calibri" w:cs="Courier New" w:ascii="Courier New" w:hAnsi="Courier New"/>
              </w:rPr>
              <w:t>2025 год – 329,0 тыс. руб.;</w:t>
            </w:r>
          </w:p>
          <w:p>
            <w:pPr>
              <w:pStyle w:val="Style61"/>
              <w:widowControl w:val="false"/>
              <w:tabs>
                <w:tab w:val="clear" w:pos="709"/>
                <w:tab w:val="left" w:pos="1248" w:leader="none"/>
              </w:tabs>
              <w:ind w:left="-108" w:right="34" w:firstLine="34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13"/>
                <w:rFonts w:eastAsia="Calibri" w:cs="Courier New" w:ascii="Courier New" w:hAnsi="Courier New"/>
              </w:rPr>
              <w:t>2026 год – 329,0 тыс. руб.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35" w:leader="none"/>
              </w:tabs>
              <w:spacing w:lineRule="atLeast" w:line="0"/>
              <w:ind w:right="-108"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Важнейшие целевые индикаторы и показатели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34" w:firstLine="34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1. Количество приобретенной методической литературы и методического пособия по безопасности дорожного движения в общеобразовательных учреждениях района;</w:t>
            </w:r>
          </w:p>
          <w:p>
            <w:pPr>
              <w:pStyle w:val="Normal"/>
              <w:widowControl w:val="false"/>
              <w:ind w:left="-108" w:right="34" w:firstLine="34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2. Количество проведенных районных соревнований юных инспекторов движения и фестиваля агитбригад отрядов ЮИД, участие в мероприятиях ЮИД регионального уровня;</w:t>
            </w:r>
          </w:p>
          <w:p>
            <w:pPr>
              <w:pStyle w:val="Normal"/>
              <w:widowControl w:val="false"/>
              <w:ind w:left="-108" w:right="34" w:firstLine="34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3. Количество кабинетов/уголков в общеобразовательных организациях школах района, оборудованных наглядным материалом по безопасности дорожного движения;</w:t>
            </w:r>
          </w:p>
          <w:p>
            <w:pPr>
              <w:pStyle w:val="Normal"/>
              <w:widowControl w:val="false"/>
              <w:ind w:left="-108" w:right="34" w:firstLine="34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4. Количество приобретенных школьных автобусов;</w:t>
            </w:r>
          </w:p>
          <w:p>
            <w:pPr>
              <w:pStyle w:val="Normal"/>
              <w:widowControl w:val="false"/>
              <w:ind w:left="-108" w:right="34" w:firstLine="34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5. Количество принятых и реализованных решений комиссией по безопасности дорожного движения.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35" w:leader="none"/>
              </w:tabs>
              <w:spacing w:lineRule="atLeast" w:line="0"/>
              <w:ind w:right="-108"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Ожидаемые конечные результаты реализации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35" w:leader="none"/>
              </w:tabs>
              <w:spacing w:lineRule="atLeast" w:line="0"/>
              <w:ind w:right="-108"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подпрограммы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34" w:firstLine="34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1. Количество приобретенной методической литературы и методического пособия по безопасности дорожного движения в общеобразовательных учреждениях района – 100 ед. в год;</w:t>
            </w:r>
          </w:p>
          <w:p>
            <w:pPr>
              <w:pStyle w:val="Normal"/>
              <w:widowControl w:val="false"/>
              <w:ind w:left="-108" w:right="34" w:firstLine="34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2. Количество проведенных районных соревнований юных инспекторов движения и фестиваля агитбригад отрядов ЮИД, участие в мероприятиях ЮИД регионального уровня – не менее 1 раз в год;</w:t>
            </w:r>
          </w:p>
          <w:p>
            <w:pPr>
              <w:pStyle w:val="Normal"/>
              <w:widowControl w:val="false"/>
              <w:ind w:left="-108" w:right="34" w:firstLine="34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3. Количество кабинетов/ уголков в общеобразовательных организациях района, оборудованных наглядным материалом по безопасности дорожного движения- 1 кабинет в год;</w:t>
            </w:r>
          </w:p>
          <w:p>
            <w:pPr>
              <w:pStyle w:val="Normal"/>
              <w:widowControl w:val="false"/>
              <w:ind w:left="-108" w:right="34" w:firstLine="34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4. Количество приобретенных школьных автобусов- 1 в год;</w:t>
            </w:r>
          </w:p>
          <w:p>
            <w:pPr>
              <w:pStyle w:val="Normal"/>
              <w:widowControl w:val="false"/>
              <w:ind w:left="-108" w:right="34" w:firstLine="34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5. Количество принятых и реализованных решений комиссией по безопасности дорожного движения- 6 в год.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35" w:leader="none"/>
              </w:tabs>
              <w:ind w:right="-108"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Система организации контроля за исполнением подпрограммы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34" w:firstLine="34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Контроль за ходом реализации подпрограммы осуществляет Администрация МО «Аларский район» в соответствии с её полномочиями, установленными федеральным и областным законодательством. Отчет о реализации программы выносится на Думу МО «Аларский район»</w:t>
            </w:r>
          </w:p>
        </w:tc>
      </w:tr>
    </w:tbl>
    <w:p>
      <w:pPr>
        <w:pStyle w:val="Normal"/>
        <w:ind w:right="282" w:firstLine="709"/>
        <w:jc w:val="center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</w:r>
    </w:p>
    <w:p>
      <w:pPr>
        <w:pStyle w:val="Normal"/>
        <w:ind w:right="282" w:firstLine="709"/>
        <w:jc w:val="center"/>
        <w:rPr>
          <w:rFonts w:ascii="Arial" w:hAnsi="Arial" w:cs="Arial"/>
        </w:rPr>
      </w:pPr>
      <w:r>
        <w:rPr>
          <w:rStyle w:val="FontStyle13"/>
          <w:rFonts w:eastAsia="Calibri" w:cs="Arial" w:ascii="Arial" w:hAnsi="Arial"/>
          <w:b/>
          <w:sz w:val="24"/>
          <w:szCs w:val="24"/>
        </w:rPr>
        <w:t>Раздел 3. Перечень подпрограммных мероприятий</w:t>
      </w:r>
    </w:p>
    <w:p>
      <w:pPr>
        <w:pStyle w:val="Style51"/>
        <w:widowControl/>
        <w:spacing w:lineRule="auto" w:line="240"/>
        <w:ind w:right="282" w:firstLine="709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tbl>
      <w:tblPr>
        <w:tblW w:w="4800" w:type="pct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3"/>
        <w:gridCol w:w="2327"/>
        <w:gridCol w:w="17"/>
        <w:gridCol w:w="800"/>
        <w:gridCol w:w="18"/>
        <w:gridCol w:w="952"/>
        <w:gridCol w:w="17"/>
        <w:gridCol w:w="120"/>
        <w:gridCol w:w="824"/>
        <w:gridCol w:w="30"/>
        <w:gridCol w:w="18"/>
        <w:gridCol w:w="947"/>
        <w:gridCol w:w="17"/>
        <w:gridCol w:w="825"/>
        <w:gridCol w:w="19"/>
        <w:gridCol w:w="2160"/>
        <w:gridCol w:w="17"/>
      </w:tblGrid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22" w:hanging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cs="Courier New" w:ascii="Courier New" w:hAnsi="Courier New"/>
                <w:bCs/>
                <w:sz w:val="22"/>
                <w:szCs w:val="22"/>
              </w:rPr>
              <w:t xml:space="preserve">№ </w:t>
            </w:r>
            <w:r>
              <w:rPr>
                <w:rFonts w:cs="Courier New" w:ascii="Courier New" w:hAnsi="Courier New"/>
                <w:bCs/>
                <w:sz w:val="22"/>
                <w:szCs w:val="22"/>
              </w:rPr>
              <w:t>п/п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282" w:hanging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cs="Courier New" w:ascii="Courier New" w:hAnsi="Courier New"/>
                <w:bCs/>
                <w:sz w:val="22"/>
                <w:szCs w:val="22"/>
              </w:rPr>
              <w:t>Цели, задачи мероприятия Программы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7" w:hanging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cs="Courier New" w:ascii="Courier New" w:hAnsi="Courier New"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376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282"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cs="Courier New" w:ascii="Courier New" w:hAnsi="Courier New"/>
                <w:bCs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54" w:right="-15" w:firstLine="554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cs="Courier New" w:ascii="Courier New" w:hAnsi="Courier New"/>
                <w:bCs/>
                <w:sz w:val="22"/>
                <w:szCs w:val="22"/>
              </w:rPr>
              <w:t>Исполнитель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cs="Courier New" w:ascii="Courier New" w:hAnsi="Courier New"/>
                <w:bCs/>
                <w:sz w:val="22"/>
                <w:szCs w:val="22"/>
              </w:rPr>
            </w:r>
          </w:p>
        </w:tc>
        <w:tc>
          <w:tcPr>
            <w:tcW w:w="23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cs="Courier New" w:ascii="Courier New" w:hAnsi="Courier New"/>
                <w:bCs/>
                <w:sz w:val="22"/>
                <w:szCs w:val="22"/>
              </w:rPr>
            </w:r>
          </w:p>
        </w:tc>
        <w:tc>
          <w:tcPr>
            <w:tcW w:w="81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cs="Courier New" w:ascii="Courier New" w:hAnsi="Courier New"/>
                <w:bCs/>
                <w:sz w:val="22"/>
                <w:szCs w:val="22"/>
              </w:rPr>
            </w:r>
          </w:p>
        </w:tc>
        <w:tc>
          <w:tcPr>
            <w:tcW w:w="9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7" w:hanging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cs="Courier New" w:ascii="Courier New" w:hAnsi="Courier New"/>
                <w:bCs/>
                <w:sz w:val="22"/>
                <w:szCs w:val="22"/>
              </w:rPr>
              <w:t>всего</w:t>
            </w:r>
          </w:p>
        </w:tc>
        <w:tc>
          <w:tcPr>
            <w:tcW w:w="99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7" w:hanging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cs="Courier New" w:ascii="Courier New" w:hAnsi="Courier New"/>
                <w:bCs/>
                <w:sz w:val="22"/>
                <w:szCs w:val="22"/>
              </w:rPr>
              <w:t>ОБ</w:t>
            </w:r>
          </w:p>
        </w:tc>
        <w:tc>
          <w:tcPr>
            <w:tcW w:w="9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7" w:hanging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cs="Courier New" w:ascii="Courier New" w:hAnsi="Courier New"/>
                <w:bCs/>
                <w:sz w:val="22"/>
                <w:szCs w:val="22"/>
              </w:rPr>
              <w:t>РБ</w:t>
            </w:r>
          </w:p>
        </w:tc>
        <w:tc>
          <w:tcPr>
            <w:tcW w:w="8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7" w:hanging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cs="Courier New" w:ascii="Courier New" w:hAnsi="Courier New"/>
                <w:bCs/>
                <w:sz w:val="22"/>
                <w:szCs w:val="22"/>
              </w:rPr>
              <w:t>МБ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cs="Courier New" w:ascii="Courier New" w:hAnsi="Courier New"/>
                <w:bCs/>
                <w:sz w:val="22"/>
                <w:szCs w:val="22"/>
              </w:rPr>
            </w:r>
          </w:p>
        </w:tc>
      </w:tr>
      <w:tr>
        <w:trPr>
          <w:trHeight w:val="708" w:hRule="atLeast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282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/>
            </w:r>
          </w:p>
        </w:tc>
        <w:tc>
          <w:tcPr>
            <w:tcW w:w="9091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4"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Цель подпрограммы: Повышение знаний и информированности среди обучающихся в общеобразовательных учреждениях по безопасности дорожного движения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282" w:firstLine="18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Всего по цели</w:t>
            </w:r>
          </w:p>
          <w:p>
            <w:pPr>
              <w:pStyle w:val="Normal"/>
              <w:widowControl w:val="false"/>
              <w:ind w:right="282" w:firstLine="189"/>
              <w:rPr>
                <w:rFonts w:ascii="Courier New" w:hAnsi="Courier New" w:cs="Courier New"/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widowControl w:val="false"/>
              <w:ind w:right="282" w:firstLine="189"/>
              <w:rPr>
                <w:rFonts w:ascii="Courier New" w:hAnsi="Courier New" w:cs="Courier New"/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/>
            </w:r>
          </w:p>
        </w:tc>
        <w:tc>
          <w:tcPr>
            <w:tcW w:w="8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2022-2026</w:t>
            </w:r>
          </w:p>
        </w:tc>
        <w:tc>
          <w:tcPr>
            <w:tcW w:w="11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2229,00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2229,00</w:t>
            </w:r>
          </w:p>
        </w:tc>
        <w:tc>
          <w:tcPr>
            <w:tcW w:w="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22"/>
                <w:szCs w:val="22"/>
              </w:rPr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8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2022</w:t>
            </w:r>
          </w:p>
        </w:tc>
        <w:tc>
          <w:tcPr>
            <w:tcW w:w="11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57,00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57,00</w:t>
            </w:r>
          </w:p>
        </w:tc>
        <w:tc>
          <w:tcPr>
            <w:tcW w:w="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22"/>
                <w:szCs w:val="22"/>
              </w:rPr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8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2023</w:t>
            </w:r>
          </w:p>
        </w:tc>
        <w:tc>
          <w:tcPr>
            <w:tcW w:w="11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757,00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cs="Courier New" w:ascii="Courier New" w:hAnsi="Courier New"/>
                <w:sz w:val="22"/>
                <w:szCs w:val="22"/>
              </w:rPr>
              <w:t>757,00</w:t>
            </w:r>
          </w:p>
        </w:tc>
        <w:tc>
          <w:tcPr>
            <w:tcW w:w="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22"/>
                <w:szCs w:val="22"/>
              </w:rPr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8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2024</w:t>
            </w:r>
          </w:p>
        </w:tc>
        <w:tc>
          <w:tcPr>
            <w:tcW w:w="11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757,00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cs="Courier New" w:ascii="Courier New" w:hAnsi="Courier New"/>
                <w:sz w:val="22"/>
                <w:szCs w:val="22"/>
              </w:rPr>
              <w:t>757,00</w:t>
            </w:r>
          </w:p>
        </w:tc>
        <w:tc>
          <w:tcPr>
            <w:tcW w:w="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22"/>
                <w:szCs w:val="22"/>
              </w:rPr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8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2025</w:t>
            </w:r>
          </w:p>
        </w:tc>
        <w:tc>
          <w:tcPr>
            <w:tcW w:w="11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329,00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329,00</w:t>
            </w:r>
          </w:p>
        </w:tc>
        <w:tc>
          <w:tcPr>
            <w:tcW w:w="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8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2026</w:t>
            </w:r>
          </w:p>
        </w:tc>
        <w:tc>
          <w:tcPr>
            <w:tcW w:w="11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329,00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329,00</w:t>
            </w:r>
          </w:p>
        </w:tc>
        <w:tc>
          <w:tcPr>
            <w:tcW w:w="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282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1</w:t>
            </w:r>
          </w:p>
        </w:tc>
        <w:tc>
          <w:tcPr>
            <w:tcW w:w="9091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Задача 1. Обеспечение безопасного участия детей в дорожном движении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5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10" w:firstLine="18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Всего по задаче 1</w:t>
            </w:r>
          </w:p>
        </w:tc>
        <w:tc>
          <w:tcPr>
            <w:tcW w:w="8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2022-2026</w:t>
            </w:r>
          </w:p>
        </w:tc>
        <w:tc>
          <w:tcPr>
            <w:tcW w:w="11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  <w:color w:val="FF0000"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2229,00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73" w:hanging="0"/>
              <w:jc w:val="center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2229,00</w:t>
            </w:r>
          </w:p>
        </w:tc>
        <w:tc>
          <w:tcPr>
            <w:tcW w:w="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-110"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4" w:hRule="atLeast"/>
        </w:trPr>
        <w:tc>
          <w:tcPr>
            <w:tcW w:w="5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10" w:firstLine="18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8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2022</w:t>
            </w:r>
          </w:p>
        </w:tc>
        <w:tc>
          <w:tcPr>
            <w:tcW w:w="11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57,00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57,00</w:t>
            </w:r>
          </w:p>
        </w:tc>
        <w:tc>
          <w:tcPr>
            <w:tcW w:w="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-110"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5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10" w:firstLine="18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8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2023</w:t>
            </w:r>
          </w:p>
        </w:tc>
        <w:tc>
          <w:tcPr>
            <w:tcW w:w="11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757,00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757,00</w:t>
            </w:r>
          </w:p>
        </w:tc>
        <w:tc>
          <w:tcPr>
            <w:tcW w:w="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-110"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6" w:hRule="atLeast"/>
        </w:trPr>
        <w:tc>
          <w:tcPr>
            <w:tcW w:w="5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10" w:firstLine="18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8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2024</w:t>
            </w:r>
          </w:p>
        </w:tc>
        <w:tc>
          <w:tcPr>
            <w:tcW w:w="11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757,00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757,00</w:t>
            </w:r>
          </w:p>
        </w:tc>
        <w:tc>
          <w:tcPr>
            <w:tcW w:w="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-110"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6" w:hRule="atLeast"/>
        </w:trPr>
        <w:tc>
          <w:tcPr>
            <w:tcW w:w="5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10" w:firstLine="18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8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2025</w:t>
            </w:r>
          </w:p>
        </w:tc>
        <w:tc>
          <w:tcPr>
            <w:tcW w:w="11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329,00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329,00</w:t>
            </w:r>
          </w:p>
        </w:tc>
        <w:tc>
          <w:tcPr>
            <w:tcW w:w="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-110"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6" w:hRule="atLeast"/>
        </w:trPr>
        <w:tc>
          <w:tcPr>
            <w:tcW w:w="5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10" w:firstLine="18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8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2026</w:t>
            </w:r>
          </w:p>
        </w:tc>
        <w:tc>
          <w:tcPr>
            <w:tcW w:w="11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329,00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329,00</w:t>
            </w:r>
          </w:p>
        </w:tc>
        <w:tc>
          <w:tcPr>
            <w:tcW w:w="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-110"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2" w:hRule="atLeast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392" w:right="-392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1.1</w:t>
            </w:r>
          </w:p>
        </w:tc>
        <w:tc>
          <w:tcPr>
            <w:tcW w:w="23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Приобретение и распространение методической литературы по безопасности дорожного движения в общеобразовательных учреждениях района</w:t>
            </w:r>
          </w:p>
        </w:tc>
        <w:tc>
          <w:tcPr>
            <w:tcW w:w="8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2022-2026</w:t>
            </w:r>
          </w:p>
        </w:tc>
        <w:tc>
          <w:tcPr>
            <w:tcW w:w="11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39,00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39,00</w:t>
            </w:r>
          </w:p>
        </w:tc>
        <w:tc>
          <w:tcPr>
            <w:tcW w:w="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-110"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2" w:hRule="atLeast"/>
        </w:trPr>
        <w:tc>
          <w:tcPr>
            <w:tcW w:w="5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92" w:right="-392" w:hang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8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2022</w:t>
            </w:r>
          </w:p>
        </w:tc>
        <w:tc>
          <w:tcPr>
            <w:tcW w:w="11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7,00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7,00</w:t>
            </w:r>
          </w:p>
        </w:tc>
        <w:tc>
          <w:tcPr>
            <w:tcW w:w="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-110"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МКУ «Комитет по образованию»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53" w:hRule="atLeast"/>
        </w:trPr>
        <w:tc>
          <w:tcPr>
            <w:tcW w:w="5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92" w:right="-392" w:hang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8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2023</w:t>
            </w:r>
          </w:p>
        </w:tc>
        <w:tc>
          <w:tcPr>
            <w:tcW w:w="11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7,00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7,00</w:t>
            </w:r>
          </w:p>
        </w:tc>
        <w:tc>
          <w:tcPr>
            <w:tcW w:w="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-110"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МКУ «Комитет по образованию»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5" w:hRule="atLeast"/>
        </w:trPr>
        <w:tc>
          <w:tcPr>
            <w:tcW w:w="5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92" w:right="-392" w:hang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8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2024</w:t>
            </w:r>
          </w:p>
        </w:tc>
        <w:tc>
          <w:tcPr>
            <w:tcW w:w="11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7,00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7,00</w:t>
            </w:r>
          </w:p>
        </w:tc>
        <w:tc>
          <w:tcPr>
            <w:tcW w:w="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-110"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МКУ «Комитет по образованию»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5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92" w:right="-392" w:hang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8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2025</w:t>
            </w:r>
          </w:p>
        </w:tc>
        <w:tc>
          <w:tcPr>
            <w:tcW w:w="11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9,00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9,00</w:t>
            </w:r>
          </w:p>
        </w:tc>
        <w:tc>
          <w:tcPr>
            <w:tcW w:w="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-110"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МКУ «Комитет по образованию»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5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92" w:right="-392" w:hang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8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2026</w:t>
            </w:r>
          </w:p>
        </w:tc>
        <w:tc>
          <w:tcPr>
            <w:tcW w:w="11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9,00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9,00</w:t>
            </w:r>
          </w:p>
        </w:tc>
        <w:tc>
          <w:tcPr>
            <w:tcW w:w="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-110"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МКУ «Комитет по образованию»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392" w:right="-394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1.2</w:t>
            </w:r>
          </w:p>
        </w:tc>
        <w:tc>
          <w:tcPr>
            <w:tcW w:w="23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Проведение районных соревнований юных инспекторов движения и фестиваля агитбригад отрядов ЮИД</w:t>
            </w:r>
          </w:p>
        </w:tc>
        <w:tc>
          <w:tcPr>
            <w:tcW w:w="8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2022-2026</w:t>
            </w:r>
          </w:p>
        </w:tc>
        <w:tc>
          <w:tcPr>
            <w:tcW w:w="11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155,00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155,00</w:t>
            </w:r>
          </w:p>
        </w:tc>
        <w:tc>
          <w:tcPr>
            <w:tcW w:w="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-110"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6" w:hRule="atLeast"/>
        </w:trPr>
        <w:tc>
          <w:tcPr>
            <w:tcW w:w="5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8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2022</w:t>
            </w:r>
          </w:p>
        </w:tc>
        <w:tc>
          <w:tcPr>
            <w:tcW w:w="11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45,00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45,00</w:t>
            </w:r>
          </w:p>
        </w:tc>
        <w:tc>
          <w:tcPr>
            <w:tcW w:w="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-110"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МКУ «Комитет по образованию»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57" w:hRule="atLeast"/>
        </w:trPr>
        <w:tc>
          <w:tcPr>
            <w:tcW w:w="5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8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2023</w:t>
            </w:r>
          </w:p>
        </w:tc>
        <w:tc>
          <w:tcPr>
            <w:tcW w:w="11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45,00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45,00</w:t>
            </w:r>
          </w:p>
        </w:tc>
        <w:tc>
          <w:tcPr>
            <w:tcW w:w="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-110"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МКУ «Комитет по образованию»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8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2024</w:t>
            </w:r>
          </w:p>
        </w:tc>
        <w:tc>
          <w:tcPr>
            <w:tcW w:w="11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45,00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45,00</w:t>
            </w:r>
          </w:p>
        </w:tc>
        <w:tc>
          <w:tcPr>
            <w:tcW w:w="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-110"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МКУ «Комитет по образованию»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9" w:hRule="atLeast"/>
        </w:trPr>
        <w:tc>
          <w:tcPr>
            <w:tcW w:w="5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8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885" w:leader="none"/>
              </w:tabs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2025</w:t>
            </w:r>
          </w:p>
        </w:tc>
        <w:tc>
          <w:tcPr>
            <w:tcW w:w="11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885" w:leader="none"/>
              </w:tabs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10,00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885" w:leader="none"/>
              </w:tabs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885" w:leader="none"/>
              </w:tabs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10,00</w:t>
            </w:r>
          </w:p>
        </w:tc>
        <w:tc>
          <w:tcPr>
            <w:tcW w:w="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885" w:leader="none"/>
              </w:tabs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  <w:tab w:val="left" w:pos="885" w:leader="none"/>
              </w:tabs>
              <w:ind w:right="-110" w:hang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МКУ «Комитет по образованию»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5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8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885" w:leader="none"/>
              </w:tabs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2026</w:t>
            </w:r>
          </w:p>
        </w:tc>
        <w:tc>
          <w:tcPr>
            <w:tcW w:w="11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885" w:leader="none"/>
              </w:tabs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10,00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885" w:leader="none"/>
              </w:tabs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885" w:leader="none"/>
              </w:tabs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10,00</w:t>
            </w:r>
          </w:p>
        </w:tc>
        <w:tc>
          <w:tcPr>
            <w:tcW w:w="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885" w:leader="none"/>
              </w:tabs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  <w:tab w:val="left" w:pos="885" w:leader="none"/>
              </w:tabs>
              <w:ind w:right="-110" w:hang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МКУ «Комитет по образованию»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1" w:hRule="atLeast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392" w:right="-392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1.3</w:t>
            </w:r>
          </w:p>
        </w:tc>
        <w:tc>
          <w:tcPr>
            <w:tcW w:w="23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Создание в общеобразовательных школах района базовых учебных кабинетов по безопасности дорожного движения</w:t>
            </w:r>
          </w:p>
        </w:tc>
        <w:tc>
          <w:tcPr>
            <w:tcW w:w="8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885" w:leader="none"/>
              </w:tabs>
              <w:ind w:right="-110" w:hanging="0"/>
              <w:jc w:val="center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2022-2026</w:t>
            </w:r>
          </w:p>
        </w:tc>
        <w:tc>
          <w:tcPr>
            <w:tcW w:w="11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885" w:leader="none"/>
              </w:tabs>
              <w:ind w:left="-107" w:right="-110" w:hanging="0"/>
              <w:jc w:val="center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35,00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885" w:leader="none"/>
              </w:tabs>
              <w:ind w:right="-110" w:hanging="0"/>
              <w:jc w:val="center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885" w:leader="none"/>
              </w:tabs>
              <w:ind w:right="-110" w:hanging="0"/>
              <w:jc w:val="center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35,00</w:t>
            </w:r>
          </w:p>
        </w:tc>
        <w:tc>
          <w:tcPr>
            <w:tcW w:w="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885" w:leader="none"/>
              </w:tabs>
              <w:ind w:right="-110" w:hanging="0"/>
              <w:jc w:val="center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  <w:tab w:val="left" w:pos="885" w:leader="none"/>
              </w:tabs>
              <w:ind w:right="-110" w:hanging="0"/>
              <w:rPr>
                <w:rFonts w:ascii="Courier New" w:hAnsi="Courier New" w:cs="Courier New"/>
                <w:sz w:val="22"/>
                <w:szCs w:val="22"/>
              </w:rPr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8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885" w:leader="none"/>
              </w:tabs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2022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5" w:leader="none"/>
              </w:tabs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11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885" w:leader="none"/>
              </w:tabs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5,00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885" w:leader="none"/>
              </w:tabs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885" w:leader="none"/>
              </w:tabs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5,00</w:t>
            </w:r>
          </w:p>
        </w:tc>
        <w:tc>
          <w:tcPr>
            <w:tcW w:w="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885" w:leader="none"/>
              </w:tabs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  <w:tab w:val="left" w:pos="885" w:leader="none"/>
              </w:tabs>
              <w:ind w:right="-110" w:hang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МКУ «Комитет по образованию»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5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8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885" w:leader="none"/>
              </w:tabs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2023</w:t>
            </w:r>
          </w:p>
        </w:tc>
        <w:tc>
          <w:tcPr>
            <w:tcW w:w="11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885" w:leader="none"/>
              </w:tabs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5,00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885" w:leader="none"/>
              </w:tabs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885" w:leader="none"/>
              </w:tabs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5,00</w:t>
            </w:r>
          </w:p>
        </w:tc>
        <w:tc>
          <w:tcPr>
            <w:tcW w:w="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885" w:leader="none"/>
              </w:tabs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  <w:tab w:val="left" w:pos="885" w:leader="none"/>
              </w:tabs>
              <w:ind w:right="-110" w:hang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МКУ «Комитет по образованию»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5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8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2024</w:t>
            </w:r>
          </w:p>
        </w:tc>
        <w:tc>
          <w:tcPr>
            <w:tcW w:w="11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5,00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5,00</w:t>
            </w:r>
          </w:p>
        </w:tc>
        <w:tc>
          <w:tcPr>
            <w:tcW w:w="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-110" w:hang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МКУ «Комитет по образованию»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5" w:hRule="atLeast"/>
        </w:trPr>
        <w:tc>
          <w:tcPr>
            <w:tcW w:w="5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8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2025</w:t>
            </w:r>
          </w:p>
        </w:tc>
        <w:tc>
          <w:tcPr>
            <w:tcW w:w="11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10,00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10,00</w:t>
            </w:r>
          </w:p>
        </w:tc>
        <w:tc>
          <w:tcPr>
            <w:tcW w:w="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-110" w:hang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МКУ «Комитет по образованию»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8" w:hRule="atLeast"/>
        </w:trPr>
        <w:tc>
          <w:tcPr>
            <w:tcW w:w="5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8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2026</w:t>
            </w:r>
          </w:p>
        </w:tc>
        <w:tc>
          <w:tcPr>
            <w:tcW w:w="11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10,00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10,00</w:t>
            </w:r>
          </w:p>
        </w:tc>
        <w:tc>
          <w:tcPr>
            <w:tcW w:w="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-110" w:hang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МКУ «Комитет по образованию»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393" w:hang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1.4.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489" w:leader="none"/>
              </w:tabs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Софинансирование расходов на приобретение школьных автобусов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2022-2026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0,00</w:t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-110" w:hang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7" w:hRule="atLeast"/>
        </w:trPr>
        <w:tc>
          <w:tcPr>
            <w:tcW w:w="5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489" w:leader="none"/>
              </w:tabs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2022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-110" w:hang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МКУ «Комитет по образованию»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4" w:hRule="atLeast"/>
        </w:trPr>
        <w:tc>
          <w:tcPr>
            <w:tcW w:w="5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489" w:leader="none"/>
              </w:tabs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2023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-110" w:hang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МКУ «Комитет по образованию»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9" w:hRule="atLeast"/>
        </w:trPr>
        <w:tc>
          <w:tcPr>
            <w:tcW w:w="5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489" w:leader="none"/>
              </w:tabs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2024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-110" w:hang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МКУ «Комитет по образованию»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9" w:hRule="atLeast"/>
        </w:trPr>
        <w:tc>
          <w:tcPr>
            <w:tcW w:w="5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489" w:leader="none"/>
              </w:tabs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2025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-110" w:hang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МКУ «Комитет по образованию»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9" w:hRule="atLeast"/>
        </w:trPr>
        <w:tc>
          <w:tcPr>
            <w:tcW w:w="5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489" w:leader="none"/>
              </w:tabs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2026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-110" w:hang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МКУ «Комитет по образованию»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86" w:hRule="atLeast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92" w:right="-391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1.5.</w:t>
            </w:r>
          </w:p>
        </w:tc>
        <w:tc>
          <w:tcPr>
            <w:tcW w:w="23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489" w:leader="none"/>
              </w:tabs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обратно.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2022-2026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0,00</w:t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-110" w:hang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02" w:hRule="atLeast"/>
        </w:trPr>
        <w:tc>
          <w:tcPr>
            <w:tcW w:w="5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489" w:leader="none"/>
              </w:tabs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2022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10" w:hang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МКУ «Комитет по образованию»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24" w:hRule="atLeast"/>
        </w:trPr>
        <w:tc>
          <w:tcPr>
            <w:tcW w:w="5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489" w:leader="none"/>
              </w:tabs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2023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10" w:hang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МКУ «Комитет по образованию»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6" w:hRule="atLeast"/>
        </w:trPr>
        <w:tc>
          <w:tcPr>
            <w:tcW w:w="5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489" w:leader="none"/>
              </w:tabs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2024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10" w:hang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МКУ «Комитет по образованию»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12" w:hRule="atLeast"/>
        </w:trPr>
        <w:tc>
          <w:tcPr>
            <w:tcW w:w="5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489" w:leader="none"/>
              </w:tabs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2025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10" w:hang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МКУ «Комитет по образованию»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2" w:hRule="atLeast"/>
        </w:trPr>
        <w:tc>
          <w:tcPr>
            <w:tcW w:w="5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489" w:leader="none"/>
              </w:tabs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2026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10" w:hang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МКУ «Комитет по образованию»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9" w:hRule="atLeast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27" w:right="-249" w:firstLine="47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1.6.</w:t>
            </w:r>
          </w:p>
        </w:tc>
        <w:tc>
          <w:tcPr>
            <w:tcW w:w="23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489" w:leader="none"/>
              </w:tabs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обратно, из местного бюджета.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2022-2026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2000,00</w:t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10" w:hanging="0"/>
              <w:jc w:val="center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2000,00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-110" w:hang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9" w:hRule="atLeast"/>
        </w:trPr>
        <w:tc>
          <w:tcPr>
            <w:tcW w:w="5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2022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10" w:hang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МКУ «Комитет по образованию»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9" w:hRule="atLeast"/>
        </w:trPr>
        <w:tc>
          <w:tcPr>
            <w:tcW w:w="5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2023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700,00</w:t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700,00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10" w:hang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МКУ «Комитет по образованию»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9" w:hRule="atLeast"/>
        </w:trPr>
        <w:tc>
          <w:tcPr>
            <w:tcW w:w="5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2024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700,00</w:t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700,00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10" w:hang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МКУ «Комитет по образованию»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61" w:hRule="atLeast"/>
        </w:trPr>
        <w:tc>
          <w:tcPr>
            <w:tcW w:w="5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2025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300,00</w:t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300,00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10" w:hang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МКУ «Комитет по образованию»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atLeast"/>
        </w:trPr>
        <w:tc>
          <w:tcPr>
            <w:tcW w:w="5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2026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300,00</w:t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300,00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10" w:hang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МКУ «Комитет по образованию»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61" w:hRule="atLeast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34" w:right="-534" w:firstLine="113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111.7.</w:t>
            </w:r>
          </w:p>
        </w:tc>
        <w:tc>
          <w:tcPr>
            <w:tcW w:w="23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Проведение заседаний комиссии по безопасности дорожного движения в Аларском районе.</w:t>
            </w:r>
          </w:p>
        </w:tc>
        <w:tc>
          <w:tcPr>
            <w:tcW w:w="8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-110" w:hanging="0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2022-2026</w:t>
            </w:r>
          </w:p>
        </w:tc>
        <w:tc>
          <w:tcPr>
            <w:tcW w:w="3768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-110" w:hanging="0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Финансирование не предусмотрено</w:t>
            </w:r>
          </w:p>
          <w:p>
            <w:pPr>
              <w:pStyle w:val="Normal"/>
              <w:widowControl w:val="false"/>
              <w:ind w:right="-110" w:hanging="0"/>
              <w:rPr>
                <w:rFonts w:ascii="Courier New" w:hAnsi="Courier New" w:cs="Courier New"/>
                <w:sz w:val="22"/>
                <w:szCs w:val="22"/>
              </w:rPr>
            </w:pPr>
            <w:r>
              <w:rPr/>
            </w:r>
          </w:p>
        </w:tc>
        <w:tc>
          <w:tcPr>
            <w:tcW w:w="21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-110" w:hang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64" w:hRule="atLeast"/>
        </w:trPr>
        <w:tc>
          <w:tcPr>
            <w:tcW w:w="5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8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2022</w:t>
            </w:r>
          </w:p>
        </w:tc>
        <w:tc>
          <w:tcPr>
            <w:tcW w:w="9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9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20" w:hang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Комиссия по безопасности дорожного движения в Аларском районе при Комитете по ЖКХ, транспорту, связи, капитальному строительству и архитектуре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8" w:hRule="atLeast"/>
        </w:trPr>
        <w:tc>
          <w:tcPr>
            <w:tcW w:w="5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8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2023</w:t>
            </w:r>
          </w:p>
        </w:tc>
        <w:tc>
          <w:tcPr>
            <w:tcW w:w="9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9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vMerge w:val="continue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8" w:hRule="atLeast"/>
        </w:trPr>
        <w:tc>
          <w:tcPr>
            <w:tcW w:w="5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8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2024</w:t>
            </w:r>
          </w:p>
        </w:tc>
        <w:tc>
          <w:tcPr>
            <w:tcW w:w="9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9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vMerge w:val="continue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4" w:hRule="atLeast"/>
        </w:trPr>
        <w:tc>
          <w:tcPr>
            <w:tcW w:w="5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2025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vMerge w:val="continue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5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3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8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2026</w:t>
            </w:r>
          </w:p>
        </w:tc>
        <w:tc>
          <w:tcPr>
            <w:tcW w:w="9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9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0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0,00</w:t>
            </w:r>
          </w:p>
        </w:tc>
        <w:tc>
          <w:tcPr>
            <w:tcW w:w="2179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Style51"/>
        <w:widowControl/>
        <w:spacing w:lineRule="auto" w:line="240" w:before="53" w:after="0"/>
        <w:ind w:right="282" w:firstLine="709"/>
        <w:rPr>
          <w:rStyle w:val="FontStyle13"/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Style51"/>
        <w:widowControl/>
        <w:spacing w:lineRule="auto" w:line="240"/>
        <w:ind w:right="282" w:firstLine="709"/>
        <w:jc w:val="center"/>
        <w:rPr>
          <w:rStyle w:val="FontStyle13"/>
          <w:rFonts w:ascii="Arial" w:hAnsi="Arial" w:eastAsia="Calibri" w:cs="Arial"/>
          <w:b/>
          <w:b/>
          <w:sz w:val="24"/>
          <w:szCs w:val="24"/>
        </w:rPr>
      </w:pPr>
      <w:r>
        <w:rPr>
          <w:rStyle w:val="FontStyle13"/>
          <w:rFonts w:eastAsia="Calibri" w:cs="Arial" w:ascii="Arial" w:hAnsi="Arial"/>
          <w:b/>
          <w:sz w:val="24"/>
          <w:szCs w:val="24"/>
        </w:rPr>
        <w:t>Раздел 4. Обоснования ресурсного обеспечения подпрограммы</w:t>
      </w:r>
    </w:p>
    <w:p>
      <w:pPr>
        <w:pStyle w:val="Style51"/>
        <w:widowControl/>
        <w:spacing w:lineRule="auto" w:line="240"/>
        <w:ind w:right="282" w:firstLine="709"/>
        <w:jc w:val="center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</w:r>
    </w:p>
    <w:p>
      <w:pPr>
        <w:pStyle w:val="Style51"/>
        <w:widowControl/>
        <w:ind w:right="282" w:firstLine="709"/>
        <w:rPr>
          <w:rStyle w:val="FontStyle13"/>
          <w:rFonts w:ascii="Arial" w:hAnsi="Arial" w:eastAsia="Calibri" w:cs="Arial"/>
          <w:sz w:val="24"/>
          <w:szCs w:val="24"/>
        </w:rPr>
      </w:pPr>
      <w:r>
        <w:rPr>
          <w:rStyle w:val="FontStyle13"/>
          <w:rFonts w:eastAsia="Calibri" w:cs="Arial" w:ascii="Arial" w:hAnsi="Arial"/>
          <w:sz w:val="24"/>
          <w:szCs w:val="24"/>
        </w:rPr>
        <w:t>Финансирование мероприятий подпрограммы осуществляется за счет средств местного бюджета МО «Аларский район».</w:t>
      </w:r>
    </w:p>
    <w:tbl>
      <w:tblPr>
        <w:tblW w:w="9781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68"/>
        <w:gridCol w:w="1418"/>
        <w:gridCol w:w="1558"/>
        <w:gridCol w:w="1559"/>
        <w:gridCol w:w="1560"/>
        <w:gridCol w:w="1417"/>
      </w:tblGrid>
      <w:tr>
        <w:trPr>
          <w:trHeight w:val="255" w:hRule="atLeast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Источники</w:t>
            </w:r>
          </w:p>
          <w:p>
            <w:pPr>
              <w:pStyle w:val="Normal"/>
              <w:widowControl w:val="false"/>
              <w:ind w:right="-108"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финансирования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2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Объем финансирования, тыс. руб.</w:t>
            </w:r>
          </w:p>
        </w:tc>
      </w:tr>
      <w:tr>
        <w:trPr>
          <w:trHeight w:val="307" w:hRule="atLeast"/>
        </w:trPr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hang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 xml:space="preserve">   </w:t>
            </w:r>
            <w:r>
              <w:rPr>
                <w:rFonts w:cs="Courier New" w:ascii="Courier New" w:hAnsi="Courier New"/>
                <w:sz w:val="22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hang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 xml:space="preserve">    </w:t>
            </w:r>
            <w:r>
              <w:rPr>
                <w:rFonts w:cs="Courier New" w:ascii="Courier New" w:hAnsi="Courier New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hang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 xml:space="preserve">    </w:t>
            </w:r>
            <w:r>
              <w:rPr>
                <w:rFonts w:cs="Courier New" w:ascii="Courier New" w:hAnsi="Courier New"/>
                <w:sz w:val="22"/>
                <w:szCs w:val="22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hang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 xml:space="preserve">    </w:t>
            </w:r>
            <w:r>
              <w:rPr>
                <w:rFonts w:cs="Courier New" w:ascii="Courier New" w:hAnsi="Courier New"/>
                <w:sz w:val="22"/>
                <w:szCs w:val="22"/>
              </w:rPr>
              <w:t>2026</w:t>
            </w:r>
          </w:p>
        </w:tc>
      </w:tr>
      <w:tr>
        <w:trPr>
          <w:trHeight w:val="319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57,00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757,00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757,00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329,00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329,00</w:t>
            </w:r>
          </w:p>
        </w:tc>
      </w:tr>
    </w:tbl>
    <w:p>
      <w:pPr>
        <w:pStyle w:val="Normal"/>
        <w:suppressAutoHyphens w:val="true"/>
        <w:ind w:right="282" w:hanging="0"/>
        <w:rPr>
          <w:rFonts w:ascii="Arial" w:hAnsi="Arial" w:cs="Arial"/>
          <w:iCs/>
        </w:rPr>
      </w:pPr>
      <w:r>
        <w:rPr>
          <w:rFonts w:cs="Arial" w:ascii="Arial" w:hAnsi="Arial"/>
          <w:iCs/>
        </w:rPr>
        <w:t>»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jc w:val="both"/>
        <w:rPr>
          <w:rFonts w:ascii="Arial" w:hAnsi="Arial" w:eastAsia="" w:cs="Arial" w:eastAsiaTheme="minorEastAsia"/>
        </w:rPr>
      </w:pPr>
      <w:r>
        <w:rPr>
          <w:rFonts w:eastAsia="" w:cs="Arial" w:eastAsiaTheme="minorEastAsia" w:ascii="Arial" w:hAnsi="Arial"/>
        </w:rPr>
      </w:r>
    </w:p>
    <w:p>
      <w:pPr>
        <w:pStyle w:val="Normal"/>
        <w:spacing w:before="0" w:after="200"/>
        <w:jc w:val="both"/>
        <w:rPr>
          <w:rFonts w:ascii="Arial" w:hAnsi="Arial" w:eastAsia="" w:cs="Arial" w:eastAsiaTheme="minorEastAsia"/>
        </w:rPr>
      </w:pPr>
      <w:r>
        <w:rPr>
          <w:rFonts w:eastAsia="" w:cs="Arial" w:eastAsiaTheme="minorEastAsia" w:ascii="Arial" w:hAnsi="Arial"/>
        </w:rPr>
      </w:r>
    </w:p>
    <w:p>
      <w:pPr>
        <w:pStyle w:val="Normal"/>
        <w:spacing w:before="0" w:after="200"/>
        <w:jc w:val="both"/>
        <w:rPr>
          <w:rFonts w:ascii="Arial" w:hAnsi="Arial" w:eastAsia="" w:cs="Arial" w:eastAsiaTheme="minorEastAsia"/>
        </w:rPr>
      </w:pPr>
      <w:r>
        <w:rPr>
          <w:rFonts w:eastAsia="" w:cs="Arial" w:eastAsiaTheme="minorEastAsia" w:ascii="Arial" w:hAnsi="Arial"/>
        </w:rPr>
      </w:r>
    </w:p>
    <w:p>
      <w:pPr>
        <w:pStyle w:val="Normal"/>
        <w:spacing w:before="0" w:after="200"/>
        <w:jc w:val="both"/>
        <w:rPr>
          <w:rFonts w:ascii="Arial" w:hAnsi="Arial" w:eastAsia="" w:cs="Arial" w:eastAsiaTheme="minorEastAsia"/>
        </w:rPr>
      </w:pPr>
      <w:r>
        <w:rPr>
          <w:rFonts w:eastAsia="" w:cs="Arial" w:eastAsiaTheme="minorEastAsia" w:ascii="Arial" w:hAnsi="Arial"/>
        </w:rPr>
      </w:r>
    </w:p>
    <w:p>
      <w:pPr>
        <w:pStyle w:val="Normal"/>
        <w:spacing w:before="0" w:after="200"/>
        <w:jc w:val="both"/>
        <w:rPr>
          <w:rFonts w:ascii="Arial" w:hAnsi="Arial" w:eastAsia="" w:cs="Arial" w:eastAsiaTheme="minorEastAsia"/>
        </w:rPr>
      </w:pPr>
      <w:r>
        <w:rPr>
          <w:rFonts w:eastAsia="" w:cs="Arial" w:eastAsiaTheme="minorEastAsia" w:ascii="Arial" w:hAnsi="Arial"/>
        </w:rPr>
      </w:r>
    </w:p>
    <w:p>
      <w:pPr>
        <w:pStyle w:val="Normal"/>
        <w:spacing w:before="0" w:after="200"/>
        <w:jc w:val="both"/>
        <w:rPr>
          <w:rFonts w:ascii="Arial" w:hAnsi="Arial" w:eastAsia="" w:cs="Arial" w:eastAsiaTheme="minorEastAsia"/>
        </w:rPr>
      </w:pPr>
      <w:r>
        <w:rPr>
          <w:rFonts w:eastAsia="" w:cs="Arial" w:eastAsiaTheme="minorEastAsia" w:ascii="Arial" w:hAnsi="Arial"/>
        </w:rPr>
      </w:r>
    </w:p>
    <w:p>
      <w:pPr>
        <w:pStyle w:val="Normal"/>
        <w:spacing w:before="0" w:after="200"/>
        <w:jc w:val="both"/>
        <w:rPr>
          <w:rFonts w:ascii="Arial" w:hAnsi="Arial" w:eastAsia="" w:cs="Arial" w:eastAsiaTheme="minorEastAsia"/>
        </w:rPr>
      </w:pPr>
      <w:r>
        <w:rPr>
          <w:rFonts w:eastAsia="" w:cs="Arial" w:eastAsiaTheme="minorEastAsia" w:ascii="Arial" w:hAnsi="Arial"/>
        </w:rPr>
      </w:r>
    </w:p>
    <w:p>
      <w:pPr>
        <w:pStyle w:val="Normal"/>
        <w:spacing w:before="0" w:after="200"/>
        <w:jc w:val="both"/>
        <w:rPr>
          <w:rFonts w:ascii="Arial" w:hAnsi="Arial" w:eastAsia="" w:cs="Arial" w:eastAsiaTheme="minorEastAsia"/>
        </w:rPr>
      </w:pPr>
      <w:r>
        <w:rPr>
          <w:rFonts w:eastAsia="" w:cs="Arial" w:eastAsiaTheme="minorEastAsia" w:ascii="Arial" w:hAnsi="Arial"/>
        </w:rPr>
      </w:r>
    </w:p>
    <w:p>
      <w:pPr>
        <w:pStyle w:val="Normal"/>
        <w:spacing w:before="0" w:after="200"/>
        <w:jc w:val="both"/>
        <w:rPr>
          <w:rFonts w:ascii="Arial" w:hAnsi="Arial" w:eastAsia="" w:cs="Arial" w:eastAsiaTheme="minorEastAsia"/>
        </w:rPr>
      </w:pPr>
      <w:r>
        <w:rPr>
          <w:rFonts w:eastAsia="" w:cs="Arial" w:eastAsiaTheme="minorEastAsia" w:ascii="Arial" w:hAnsi="Arial"/>
        </w:rPr>
      </w:r>
    </w:p>
    <w:p>
      <w:pPr>
        <w:pStyle w:val="Normal"/>
        <w:spacing w:before="0" w:after="200"/>
        <w:jc w:val="both"/>
        <w:rPr>
          <w:rFonts w:ascii="Arial" w:hAnsi="Arial" w:eastAsia="" w:cs="Arial" w:eastAsiaTheme="minorEastAsia"/>
        </w:rPr>
      </w:pPr>
      <w:r>
        <w:rPr>
          <w:rFonts w:eastAsia="" w:cs="Arial" w:eastAsiaTheme="minorEastAsia" w:ascii="Arial" w:hAnsi="Arial"/>
        </w:rPr>
      </w:r>
    </w:p>
    <w:p>
      <w:pPr>
        <w:pStyle w:val="Normal"/>
        <w:spacing w:before="0" w:after="200"/>
        <w:jc w:val="both"/>
        <w:rPr>
          <w:rFonts w:ascii="Arial" w:hAnsi="Arial" w:eastAsia="" w:cs="Arial" w:eastAsiaTheme="minorEastAsia"/>
        </w:rPr>
      </w:pPr>
      <w:r>
        <w:rPr>
          <w:rFonts w:eastAsia="" w:cs="Arial" w:eastAsiaTheme="minorEastAsia" w:ascii="Arial" w:hAnsi="Arial"/>
        </w:rPr>
      </w:r>
    </w:p>
    <w:p>
      <w:pPr>
        <w:pStyle w:val="Normal"/>
        <w:spacing w:before="0" w:after="200"/>
        <w:jc w:val="both"/>
        <w:rPr>
          <w:rFonts w:ascii="Arial" w:hAnsi="Arial" w:eastAsia="" w:cs="Arial" w:eastAsiaTheme="minorEastAsia"/>
        </w:rPr>
      </w:pPr>
      <w:r>
        <w:rPr>
          <w:rFonts w:eastAsia="" w:cs="Arial" w:eastAsiaTheme="minorEastAsia" w:ascii="Arial" w:hAnsi="Arial"/>
        </w:rPr>
      </w:r>
    </w:p>
    <w:p>
      <w:pPr>
        <w:pStyle w:val="Normal"/>
        <w:spacing w:before="0" w:after="200"/>
        <w:jc w:val="both"/>
        <w:rPr>
          <w:rFonts w:ascii="Arial" w:hAnsi="Arial" w:eastAsia="" w:cs="Arial" w:eastAsiaTheme="minorEastAsia"/>
        </w:rPr>
      </w:pPr>
      <w:r>
        <w:rPr>
          <w:rFonts w:eastAsia="" w:cs="Arial" w:eastAsiaTheme="minorEastAsia" w:ascii="Arial" w:hAnsi="Arial"/>
        </w:rPr>
      </w:r>
    </w:p>
    <w:p>
      <w:pPr>
        <w:pStyle w:val="Normal"/>
        <w:spacing w:before="0" w:after="200"/>
        <w:jc w:val="both"/>
        <w:rPr>
          <w:rFonts w:ascii="Arial" w:hAnsi="Arial" w:eastAsia="" w:cs="Arial" w:eastAsiaTheme="minorEastAsia"/>
        </w:rPr>
      </w:pPr>
      <w:r>
        <w:rPr>
          <w:rFonts w:eastAsia="" w:cs="Arial" w:eastAsiaTheme="minorEastAsia" w:ascii="Arial" w:hAnsi="Arial"/>
        </w:rPr>
      </w:r>
    </w:p>
    <w:p>
      <w:pPr>
        <w:pStyle w:val="Normal"/>
        <w:spacing w:before="0" w:after="200"/>
        <w:jc w:val="both"/>
        <w:rPr>
          <w:rFonts w:ascii="Arial" w:hAnsi="Arial" w:eastAsia="" w:cs="Arial" w:eastAsiaTheme="minorEastAsia"/>
        </w:rPr>
      </w:pPr>
      <w:r>
        <w:rPr>
          <w:rFonts w:eastAsia="" w:cs="Arial" w:eastAsiaTheme="minorEastAsia" w:ascii="Arial" w:hAnsi="Arial"/>
        </w:rPr>
      </w:r>
    </w:p>
    <w:p>
      <w:pPr>
        <w:pStyle w:val="Normal"/>
        <w:spacing w:before="0" w:after="200"/>
        <w:jc w:val="both"/>
        <w:rPr>
          <w:rFonts w:ascii="Arial" w:hAnsi="Arial" w:eastAsia="" w:cs="Arial" w:eastAsiaTheme="minorEastAsia"/>
        </w:rPr>
      </w:pPr>
      <w:r>
        <w:rPr>
          <w:rFonts w:eastAsia="" w:cs="Arial" w:eastAsiaTheme="minorEastAsia" w:ascii="Arial" w:hAnsi="Arial"/>
        </w:rPr>
      </w:r>
    </w:p>
    <w:p>
      <w:pPr>
        <w:pStyle w:val="Normal"/>
        <w:spacing w:before="0" w:after="200"/>
        <w:jc w:val="both"/>
        <w:rPr>
          <w:rFonts w:ascii="Arial" w:hAnsi="Arial" w:eastAsia="" w:cs="Arial" w:eastAsiaTheme="minorEastAsia"/>
        </w:rPr>
      </w:pPr>
      <w:r>
        <w:rPr>
          <w:rFonts w:eastAsia="" w:cs="Arial" w:eastAsiaTheme="minorEastAsia" w:ascii="Arial" w:hAnsi="Arial"/>
        </w:rPr>
      </w:r>
    </w:p>
    <w:p>
      <w:pPr>
        <w:pStyle w:val="Normal"/>
        <w:spacing w:before="0" w:after="200"/>
        <w:jc w:val="both"/>
        <w:rPr>
          <w:rFonts w:ascii="Arial" w:hAnsi="Arial" w:eastAsia="" w:cs="Arial" w:eastAsiaTheme="minorEastAsia"/>
        </w:rPr>
      </w:pPr>
      <w:r>
        <w:rPr>
          <w:rFonts w:eastAsia="" w:cs="Arial" w:eastAsiaTheme="minorEastAsia" w:ascii="Arial" w:hAnsi="Arial"/>
        </w:rPr>
      </w:r>
    </w:p>
    <w:p>
      <w:pPr>
        <w:pStyle w:val="Normal"/>
        <w:spacing w:before="0" w:after="200"/>
        <w:jc w:val="both"/>
        <w:rPr>
          <w:rFonts w:ascii="Arial" w:hAnsi="Arial" w:eastAsia="" w:cs="Arial" w:eastAsiaTheme="minorEastAsia"/>
        </w:rPr>
      </w:pPr>
      <w:r>
        <w:rPr>
          <w:rFonts w:eastAsia="" w:cs="Arial" w:eastAsiaTheme="minorEastAsia" w:ascii="Arial" w:hAnsi="Arial"/>
        </w:rPr>
      </w:r>
    </w:p>
    <w:p>
      <w:pPr>
        <w:pStyle w:val="Normal"/>
        <w:spacing w:before="0" w:after="200"/>
        <w:jc w:val="both"/>
        <w:rPr>
          <w:rFonts w:ascii="Arial" w:hAnsi="Arial" w:eastAsia="" w:cs="Arial" w:eastAsiaTheme="minorEastAsia"/>
        </w:rPr>
      </w:pPr>
      <w:r>
        <w:rPr>
          <w:rFonts w:eastAsia="" w:cs="Arial" w:eastAsiaTheme="minorEastAsia" w:ascii="Arial" w:hAnsi="Arial"/>
        </w:rPr>
      </w:r>
    </w:p>
    <w:p>
      <w:pPr>
        <w:pStyle w:val="Normal"/>
        <w:spacing w:before="0" w:after="200"/>
        <w:jc w:val="both"/>
        <w:rPr>
          <w:rFonts w:ascii="Arial" w:hAnsi="Arial" w:eastAsia="" w:cs="Arial" w:eastAsiaTheme="minorEastAsia"/>
        </w:rPr>
      </w:pPr>
      <w:r>
        <w:rPr>
          <w:rFonts w:eastAsia="" w:cs="Arial" w:eastAsiaTheme="minorEastAsia" w:ascii="Arial" w:hAnsi="Arial"/>
        </w:rPr>
      </w:r>
    </w:p>
    <w:p>
      <w:pPr>
        <w:pStyle w:val="Normal"/>
        <w:spacing w:before="0" w:after="200"/>
        <w:jc w:val="both"/>
        <w:rPr>
          <w:rFonts w:ascii="Arial" w:hAnsi="Arial" w:eastAsia="" w:cs="Arial" w:eastAsiaTheme="minorEastAsia"/>
        </w:rPr>
      </w:pPr>
      <w:r>
        <w:rPr>
          <w:rFonts w:eastAsia="" w:cs="Arial" w:eastAsiaTheme="minorEastAsia" w:ascii="Arial" w:hAnsi="Arial"/>
        </w:rPr>
      </w:r>
    </w:p>
    <w:p>
      <w:pPr>
        <w:pStyle w:val="Normal"/>
        <w:spacing w:before="0" w:after="200"/>
        <w:jc w:val="both"/>
        <w:rPr>
          <w:rFonts w:ascii="Arial" w:hAnsi="Arial" w:eastAsia="" w:cs="Arial" w:eastAsiaTheme="minorEastAsia"/>
        </w:rPr>
      </w:pPr>
      <w:r>
        <w:rPr>
          <w:rFonts w:eastAsia="" w:cs="Arial" w:eastAsiaTheme="minorEastAsia" w:ascii="Arial" w:hAnsi="Arial"/>
        </w:rPr>
      </w:r>
    </w:p>
    <w:p>
      <w:pPr>
        <w:pStyle w:val="Normal"/>
        <w:spacing w:before="0" w:after="200"/>
        <w:jc w:val="both"/>
        <w:rPr>
          <w:rFonts w:ascii="Arial" w:hAnsi="Arial" w:eastAsia="" w:cs="Arial" w:eastAsiaTheme="minorEastAsia"/>
        </w:rPr>
      </w:pPr>
      <w:r>
        <w:rPr>
          <w:rFonts w:eastAsia="" w:cs="Arial" w:eastAsiaTheme="minorEastAsia" w:ascii="Arial" w:hAnsi="Arial"/>
        </w:rPr>
      </w:r>
    </w:p>
    <w:p>
      <w:pPr>
        <w:pStyle w:val="Normal"/>
        <w:spacing w:before="0" w:after="200"/>
        <w:jc w:val="both"/>
        <w:rPr>
          <w:rFonts w:ascii="Arial" w:hAnsi="Arial" w:eastAsia="" w:cs="Arial" w:eastAsiaTheme="minorEastAsia"/>
        </w:rPr>
      </w:pPr>
      <w:r>
        <w:rPr>
          <w:rFonts w:eastAsia="" w:cs="Arial" w:eastAsiaTheme="minorEastAsia" w:ascii="Arial" w:hAnsi="Arial"/>
        </w:rPr>
      </w:r>
    </w:p>
    <w:p>
      <w:pPr>
        <w:pStyle w:val="Normal"/>
        <w:spacing w:before="0" w:after="200"/>
        <w:jc w:val="both"/>
        <w:rPr>
          <w:rFonts w:ascii="Arial" w:hAnsi="Arial" w:eastAsia="" w:cs="Arial" w:eastAsiaTheme="minorEastAsia"/>
        </w:rPr>
      </w:pPr>
      <w:r>
        <w:rPr>
          <w:rFonts w:eastAsia="" w:cs="Arial" w:eastAsiaTheme="minorEastAsia" w:ascii="Arial" w:hAnsi="Arial"/>
        </w:rPr>
      </w:r>
    </w:p>
    <w:p>
      <w:pPr>
        <w:pStyle w:val="Normal"/>
        <w:spacing w:before="0" w:after="200"/>
        <w:jc w:val="both"/>
        <w:rPr>
          <w:rFonts w:ascii="Arial" w:hAnsi="Arial" w:eastAsia="" w:cs="Arial" w:eastAsiaTheme="minorEastAsia"/>
        </w:rPr>
      </w:pPr>
      <w:r>
        <w:rPr>
          <w:rFonts w:eastAsia="" w:cs="Arial" w:eastAsiaTheme="minorEastAsia" w:ascii="Arial" w:hAnsi="Arial"/>
        </w:rPr>
      </w:r>
    </w:p>
    <w:p>
      <w:pPr>
        <w:pStyle w:val="Normal"/>
        <w:spacing w:before="0" w:after="200"/>
        <w:jc w:val="both"/>
        <w:rPr>
          <w:rFonts w:ascii="Arial" w:hAnsi="Arial" w:eastAsia="" w:cs="Arial" w:eastAsiaTheme="minorEastAsia"/>
        </w:rPr>
      </w:pPr>
      <w:r>
        <w:rPr>
          <w:rFonts w:eastAsia="" w:cs="Arial" w:eastAsiaTheme="minorEastAsia" w:ascii="Arial" w:hAnsi="Arial"/>
        </w:rPr>
      </w:r>
    </w:p>
    <w:p>
      <w:pPr>
        <w:pStyle w:val="Normal"/>
        <w:spacing w:before="0" w:after="200"/>
        <w:jc w:val="both"/>
        <w:rPr>
          <w:rFonts w:ascii="Arial" w:hAnsi="Arial" w:eastAsia="" w:cs="Arial" w:eastAsiaTheme="minorEastAsia"/>
        </w:rPr>
      </w:pPr>
      <w:r>
        <w:rPr>
          <w:rFonts w:eastAsia="" w:cs="Arial" w:eastAsiaTheme="minorEastAsia" w:ascii="Arial" w:hAnsi="Arial"/>
        </w:rPr>
      </w:r>
    </w:p>
    <w:p>
      <w:pPr>
        <w:pStyle w:val="Normal"/>
        <w:tabs>
          <w:tab w:val="clear" w:pos="709"/>
          <w:tab w:val="left" w:pos="7425" w:leader="none"/>
        </w:tabs>
        <w:jc w:val="both"/>
        <w:rPr>
          <w:rFonts w:ascii="Arial" w:hAnsi="Arial" w:eastAsia="" w:cs="Arial" w:eastAsiaTheme="minorEastAsia"/>
        </w:rPr>
      </w:pPr>
      <w:r>
        <w:rPr>
          <w:rFonts w:eastAsia="" w:cs="Arial" w:eastAsiaTheme="minorEastAsia" w:ascii="Arial" w:hAnsi="Arial"/>
        </w:rPr>
      </w:r>
    </w:p>
    <w:p>
      <w:pPr>
        <w:pStyle w:val="Normal"/>
        <w:tabs>
          <w:tab w:val="clear" w:pos="709"/>
          <w:tab w:val="left" w:pos="7425" w:leader="none"/>
        </w:tabs>
        <w:jc w:val="both"/>
        <w:rPr>
          <w:rFonts w:ascii="Arial" w:hAnsi="Arial" w:eastAsia="" w:cs="Arial" w:eastAsiaTheme="minorEastAsia"/>
        </w:rPr>
      </w:pPr>
      <w:r>
        <w:rPr>
          <w:rFonts w:eastAsia="" w:cs="Arial" w:eastAsiaTheme="minorEastAsia" w:ascii="Arial" w:hAnsi="Arial"/>
        </w:rPr>
      </w:r>
    </w:p>
    <w:p>
      <w:pPr>
        <w:pStyle w:val="Normal"/>
        <w:tabs>
          <w:tab w:val="clear" w:pos="709"/>
          <w:tab w:val="left" w:pos="7425" w:leader="none"/>
        </w:tabs>
        <w:jc w:val="both"/>
        <w:rPr>
          <w:rFonts w:ascii="Arial" w:hAnsi="Arial" w:eastAsia="" w:cs="Arial" w:eastAsiaTheme="minorEastAsia"/>
        </w:rPr>
      </w:pPr>
      <w:r>
        <w:rPr>
          <w:rFonts w:eastAsia="" w:cs="Arial" w:eastAsiaTheme="minorEastAsia" w:ascii="Arial" w:hAnsi="Arial"/>
        </w:rPr>
      </w:r>
    </w:p>
    <w:p>
      <w:pPr>
        <w:pStyle w:val="Normal"/>
        <w:tabs>
          <w:tab w:val="clear" w:pos="709"/>
          <w:tab w:val="left" w:pos="7425" w:leader="none"/>
        </w:tabs>
        <w:jc w:val="both"/>
        <w:rPr>
          <w:rFonts w:ascii="Arial" w:hAnsi="Arial" w:eastAsia="" w:cs="Arial" w:eastAsiaTheme="minorEastAsia"/>
        </w:rPr>
      </w:pPr>
      <w:r>
        <w:rPr>
          <w:rFonts w:eastAsia="" w:cs="Arial" w:eastAsiaTheme="minorEastAsia" w:ascii="Arial" w:hAnsi="Arial"/>
        </w:rPr>
      </w:r>
    </w:p>
    <w:p>
      <w:pPr>
        <w:pStyle w:val="Normal"/>
        <w:tabs>
          <w:tab w:val="clear" w:pos="709"/>
          <w:tab w:val="left" w:pos="7425" w:leader="none"/>
        </w:tabs>
        <w:jc w:val="both"/>
        <w:rPr>
          <w:rFonts w:ascii="Arial" w:hAnsi="Arial" w:eastAsia="" w:cs="Arial" w:eastAsiaTheme="minorEastAsia"/>
        </w:rPr>
      </w:pPr>
      <w:r>
        <w:rPr>
          <w:rFonts w:eastAsia="" w:cs="Arial" w:eastAsiaTheme="minorEastAsia" w:ascii="Arial" w:hAnsi="Arial"/>
        </w:rPr>
      </w:r>
    </w:p>
    <w:p>
      <w:pPr>
        <w:pStyle w:val="Normal"/>
        <w:tabs>
          <w:tab w:val="clear" w:pos="709"/>
          <w:tab w:val="left" w:pos="7425" w:leader="none"/>
        </w:tabs>
        <w:jc w:val="both"/>
        <w:rPr>
          <w:rFonts w:ascii="Arial" w:hAnsi="Arial" w:eastAsia="" w:cs="Arial" w:eastAsiaTheme="minorEastAsia"/>
        </w:rPr>
      </w:pPr>
      <w:r>
        <w:rPr>
          <w:rFonts w:eastAsia="" w:cs="Arial" w:eastAsiaTheme="minorEastAsia" w:ascii="Arial" w:hAnsi="Arial"/>
        </w:rPr>
      </w:r>
    </w:p>
    <w:p>
      <w:pPr>
        <w:pStyle w:val="Normal"/>
        <w:tabs>
          <w:tab w:val="clear" w:pos="709"/>
          <w:tab w:val="left" w:pos="7425" w:leader="none"/>
        </w:tabs>
        <w:jc w:val="both"/>
        <w:rPr>
          <w:rFonts w:ascii="Arial" w:hAnsi="Arial" w:eastAsia="" w:cs="Arial" w:eastAsiaTheme="minorEastAsia"/>
        </w:rPr>
      </w:pPr>
      <w:r>
        <w:rPr>
          <w:rFonts w:eastAsia="" w:cs="Arial" w:eastAsiaTheme="minorEastAsia" w:ascii="Arial" w:hAnsi="Arial"/>
        </w:rPr>
      </w:r>
    </w:p>
    <w:p>
      <w:pPr>
        <w:pStyle w:val="Normal"/>
        <w:tabs>
          <w:tab w:val="clear" w:pos="709"/>
          <w:tab w:val="left" w:pos="7425" w:leader="none"/>
        </w:tabs>
        <w:jc w:val="both"/>
        <w:rPr>
          <w:rFonts w:ascii="Arial" w:hAnsi="Arial" w:eastAsia="" w:cs="Arial" w:eastAsiaTheme="minorEastAsia"/>
        </w:rPr>
      </w:pPr>
      <w:r>
        <w:rPr>
          <w:rFonts w:eastAsia="" w:cs="Arial" w:eastAsiaTheme="minorEastAsia" w:ascii="Arial" w:hAnsi="Arial"/>
        </w:rPr>
      </w:r>
    </w:p>
    <w:p>
      <w:pPr>
        <w:pStyle w:val="Normal"/>
        <w:tabs>
          <w:tab w:val="clear" w:pos="709"/>
          <w:tab w:val="left" w:pos="7425" w:leader="none"/>
        </w:tabs>
        <w:jc w:val="both"/>
        <w:rPr>
          <w:rFonts w:ascii="Arial" w:hAnsi="Arial" w:eastAsia="" w:cs="Arial" w:eastAsiaTheme="minorEastAsia"/>
        </w:rPr>
      </w:pPr>
      <w:r>
        <w:rPr>
          <w:rFonts w:eastAsia="" w:cs="Arial" w:eastAsiaTheme="minorEastAsia" w:ascii="Arial" w:hAnsi="Arial"/>
        </w:rPr>
      </w:r>
    </w:p>
    <w:p>
      <w:pPr>
        <w:pStyle w:val="Normal"/>
        <w:tabs>
          <w:tab w:val="clear" w:pos="709"/>
          <w:tab w:val="left" w:pos="7425" w:leader="none"/>
        </w:tabs>
        <w:jc w:val="both"/>
        <w:rPr>
          <w:rFonts w:ascii="Arial" w:hAnsi="Arial" w:eastAsia="" w:cs="Arial" w:eastAsiaTheme="minorEastAsia"/>
        </w:rPr>
      </w:pPr>
      <w:r>
        <w:rPr>
          <w:rFonts w:eastAsia="" w:cs="Arial" w:eastAsiaTheme="minorEastAsia" w:ascii="Arial" w:hAnsi="Arial"/>
        </w:rPr>
      </w:r>
    </w:p>
    <w:p>
      <w:pPr>
        <w:pStyle w:val="Normal"/>
        <w:tabs>
          <w:tab w:val="clear" w:pos="709"/>
          <w:tab w:val="left" w:pos="7425" w:leader="none"/>
        </w:tabs>
        <w:jc w:val="both"/>
        <w:rPr>
          <w:rFonts w:ascii="Arial" w:hAnsi="Arial" w:eastAsia="" w:cs="Arial" w:eastAsiaTheme="minorEastAsia"/>
        </w:rPr>
      </w:pPr>
      <w:r>
        <w:rPr>
          <w:rFonts w:eastAsia="" w:cs="Arial" w:eastAsiaTheme="minorEastAsia" w:ascii="Arial" w:hAnsi="Arial"/>
        </w:rPr>
      </w:r>
    </w:p>
    <w:p>
      <w:pPr>
        <w:pStyle w:val="Normal"/>
        <w:tabs>
          <w:tab w:val="clear" w:pos="709"/>
          <w:tab w:val="left" w:pos="7425" w:leader="none"/>
        </w:tabs>
        <w:jc w:val="both"/>
        <w:rPr>
          <w:rFonts w:ascii="Arial" w:hAnsi="Arial" w:eastAsia="" w:cs="Arial" w:eastAsiaTheme="minorEastAsia"/>
        </w:rPr>
      </w:pPr>
      <w:r>
        <w:rPr>
          <w:rFonts w:eastAsia="" w:cs="Arial" w:eastAsiaTheme="minorEastAsia" w:ascii="Arial" w:hAnsi="Arial"/>
        </w:rPr>
      </w:r>
    </w:p>
    <w:p>
      <w:pPr>
        <w:pStyle w:val="Normal"/>
        <w:tabs>
          <w:tab w:val="clear" w:pos="709"/>
          <w:tab w:val="left" w:pos="7425" w:leader="none"/>
        </w:tabs>
        <w:jc w:val="both"/>
        <w:rPr>
          <w:rFonts w:ascii="Arial" w:hAnsi="Arial" w:eastAsia="" w:cs="Arial" w:eastAsiaTheme="minorEastAsia"/>
        </w:rPr>
      </w:pPr>
      <w:r>
        <w:rPr>
          <w:rFonts w:eastAsia="" w:cs="Arial" w:ascii="Arial" w:hAnsi="Arial" w:eastAsiaTheme="minorEastAsia"/>
        </w:rPr>
        <w:t xml:space="preserve">Подготовил:                                           </w:t>
        <w:tab/>
        <w:t xml:space="preserve"> Н.Ю. Васильев</w:t>
      </w:r>
    </w:p>
    <w:p>
      <w:pPr>
        <w:pStyle w:val="Normal"/>
        <w:jc w:val="both"/>
        <w:rPr>
          <w:rFonts w:ascii="Arial" w:hAnsi="Arial" w:eastAsia="" w:cs="Arial" w:eastAsiaTheme="minorEastAsia"/>
        </w:rPr>
      </w:pPr>
      <w:r>
        <w:rPr>
          <w:rFonts w:eastAsia="" w:cs="Arial" w:eastAsiaTheme="minorEastAsia" w:ascii="Arial" w:hAnsi="Arial"/>
        </w:rPr>
      </w:r>
    </w:p>
    <w:p>
      <w:pPr>
        <w:pStyle w:val="Normal"/>
        <w:tabs>
          <w:tab w:val="clear" w:pos="709"/>
          <w:tab w:val="left" w:pos="7470" w:leader="none"/>
        </w:tabs>
        <w:jc w:val="both"/>
        <w:rPr>
          <w:rFonts w:ascii="Arial" w:hAnsi="Arial" w:eastAsia="" w:cs="Arial" w:eastAsiaTheme="minorEastAsia"/>
        </w:rPr>
      </w:pPr>
      <w:r>
        <w:rPr>
          <w:rFonts w:eastAsia="" w:cs="Arial" w:ascii="Arial" w:hAnsi="Arial" w:eastAsiaTheme="minorEastAsia"/>
        </w:rPr>
        <w:t xml:space="preserve">Согласовано:                     </w:t>
        <w:tab/>
        <w:t>Ю.М. Баторов</w:t>
      </w:r>
    </w:p>
    <w:p>
      <w:pPr>
        <w:pStyle w:val="Normal"/>
        <w:tabs>
          <w:tab w:val="clear" w:pos="709"/>
          <w:tab w:val="left" w:pos="8682" w:leader="none"/>
        </w:tabs>
        <w:rPr>
          <w:rFonts w:ascii="Arial" w:hAnsi="Arial" w:eastAsia="" w:cs="Arial" w:eastAsiaTheme="minorEastAsia"/>
        </w:rPr>
      </w:pPr>
      <w:r>
        <w:rPr>
          <w:rFonts w:eastAsia="" w:cs="Arial" w:eastAsiaTheme="minorEastAsia" w:ascii="Arial" w:hAnsi="Arial"/>
        </w:rPr>
      </w:r>
    </w:p>
    <w:p>
      <w:pPr>
        <w:pStyle w:val="Normal"/>
        <w:tabs>
          <w:tab w:val="clear" w:pos="709"/>
          <w:tab w:val="left" w:pos="7515" w:leader="none"/>
        </w:tabs>
        <w:rPr>
          <w:rFonts w:ascii="Arial" w:hAnsi="Arial" w:eastAsia="" w:cs="Arial" w:eastAsiaTheme="minorEastAsia"/>
        </w:rPr>
      </w:pPr>
      <w:r>
        <w:rPr>
          <w:rFonts w:eastAsia="" w:cs="Arial" w:ascii="Arial" w:hAnsi="Arial" w:eastAsiaTheme="minorEastAsia"/>
        </w:rPr>
        <w:tab/>
        <w:t>А.Г. Павлова</w:t>
      </w:r>
    </w:p>
    <w:p>
      <w:pPr>
        <w:pStyle w:val="Normal"/>
        <w:tabs>
          <w:tab w:val="clear" w:pos="709"/>
          <w:tab w:val="left" w:pos="7515" w:leader="none"/>
        </w:tabs>
        <w:rPr>
          <w:rFonts w:ascii="Arial" w:hAnsi="Arial" w:eastAsia="" w:cs="Arial" w:eastAsiaTheme="minorEastAsia"/>
        </w:rPr>
      </w:pPr>
      <w:r>
        <w:rPr>
          <w:rFonts w:eastAsia="" w:cs="Arial" w:eastAsiaTheme="minorEastAsia" w:ascii="Arial" w:hAnsi="Arial"/>
        </w:rPr>
      </w:r>
    </w:p>
    <w:p>
      <w:pPr>
        <w:pStyle w:val="Normal"/>
        <w:tabs>
          <w:tab w:val="clear" w:pos="709"/>
          <w:tab w:val="left" w:pos="7515" w:leader="none"/>
        </w:tabs>
        <w:spacing w:before="0" w:after="200"/>
        <w:rPr>
          <w:rFonts w:ascii="Arial" w:hAnsi="Arial" w:eastAsia="" w:cs="Arial" w:eastAsiaTheme="minorEastAsia"/>
        </w:rPr>
      </w:pPr>
      <w:r>
        <w:rPr>
          <w:rFonts w:eastAsia="" w:cs="" w:ascii="Calibri" w:hAnsi="Calibri" w:asciiTheme="minorHAnsi" w:cstheme="minorBidi" w:eastAsiaTheme="minorEastAsia" w:hAnsiTheme="minorHAnsi"/>
          <w:sz w:val="22"/>
          <w:szCs w:val="22"/>
        </w:rPr>
        <w:tab/>
      </w:r>
      <w:r>
        <w:rPr>
          <w:rFonts w:eastAsia="" w:cs="Arial" w:ascii="Arial" w:hAnsi="Arial" w:eastAsiaTheme="minorEastAsia"/>
        </w:rPr>
        <w:t>Е.А. Газизулина</w:t>
      </w:r>
    </w:p>
    <w:p>
      <w:pPr>
        <w:pStyle w:val="Normal"/>
        <w:tabs>
          <w:tab w:val="clear" w:pos="709"/>
          <w:tab w:val="left" w:pos="7515" w:leader="none"/>
        </w:tabs>
        <w:spacing w:before="0" w:after="200"/>
        <w:rPr>
          <w:rFonts w:ascii="Arial" w:hAnsi="Arial" w:eastAsia="" w:cs="Arial" w:eastAsiaTheme="minorEastAsia"/>
        </w:rPr>
      </w:pPr>
      <w:r>
        <w:rPr>
          <w:rFonts w:eastAsia="" w:cs="Arial" w:ascii="Arial" w:hAnsi="Arial" w:eastAsiaTheme="minorEastAsia"/>
        </w:rPr>
        <w:tab/>
      </w:r>
      <w:bookmarkStart w:id="0" w:name="_GoBack"/>
      <w:bookmarkEnd w:id="0"/>
      <w:r>
        <w:rPr>
          <w:rFonts w:eastAsia="" w:cs="Arial" w:ascii="Arial" w:hAnsi="Arial" w:eastAsiaTheme="minorEastAsia"/>
        </w:rPr>
        <w:t>Б.Д. Цыренов</w:t>
      </w:r>
    </w:p>
    <w:p>
      <w:pPr>
        <w:pStyle w:val="Normal"/>
        <w:tabs>
          <w:tab w:val="clear" w:pos="709"/>
          <w:tab w:val="left" w:pos="7920" w:leader="none"/>
        </w:tabs>
        <w:spacing w:before="0" w:after="200"/>
        <w:rPr>
          <w:rFonts w:ascii="Arial" w:hAnsi="Arial" w:eastAsia="" w:cs="Arial" w:eastAsiaTheme="minorEastAsia"/>
        </w:rPr>
      </w:pPr>
      <w:r>
        <w:rPr>
          <w:rFonts w:eastAsia="" w:cs="Arial" w:ascii="Arial" w:hAnsi="Arial" w:eastAsiaTheme="minorEastAsia"/>
        </w:rPr>
        <w:t xml:space="preserve">                                                                                                                 </w:t>
      </w:r>
      <w:r>
        <w:rPr>
          <w:rFonts w:eastAsia="" w:cs="Arial" w:ascii="Arial" w:hAnsi="Arial" w:eastAsiaTheme="minorEastAsia"/>
        </w:rPr>
        <w:t>О.Н. Саргсян</w:t>
      </w:r>
    </w:p>
    <w:p>
      <w:pPr>
        <w:pStyle w:val="Normal"/>
        <w:tabs>
          <w:tab w:val="clear" w:pos="709"/>
          <w:tab w:val="left" w:pos="1274" w:leader="none"/>
        </w:tabs>
        <w:rPr>
          <w:rFonts w:ascii="Courier New" w:hAnsi="Courier New" w:cs="Courier New"/>
          <w:sz w:val="22"/>
          <w:szCs w:val="22"/>
        </w:rPr>
      </w:pPr>
      <w:r>
        <w:rPr/>
      </w:r>
    </w:p>
    <w:sectPr>
      <w:type w:val="nextPage"/>
      <w:pgSz w:w="11906" w:h="16838"/>
      <w:pgMar w:left="1134" w:right="707" w:gutter="0" w:header="0" w:top="851" w:footer="0" w:bottom="851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Lucida Sans Unicode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Andale Sans UI">
    <w:altName w:val="Arial Unicode MS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uiPriority="99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99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160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c91eca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1"/>
    <w:qFormat/>
    <w:rsid w:val="001e691b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Normal"/>
    <w:next w:val="Normal"/>
    <w:link w:val="61"/>
    <w:qFormat/>
    <w:rsid w:val="008228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link w:val="71"/>
    <w:qFormat/>
    <w:rsid w:val="00822850"/>
    <w:pPr>
      <w:spacing w:before="240" w:after="60"/>
      <w:outlineLvl w:val="6"/>
    </w:pPr>
    <w:rPr/>
  </w:style>
  <w:style w:type="paragraph" w:styleId="8">
    <w:name w:val="Heading 8"/>
    <w:basedOn w:val="Normal"/>
    <w:next w:val="Normal"/>
    <w:link w:val="81"/>
    <w:qFormat/>
    <w:rsid w:val="00822850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link w:val="91"/>
    <w:qFormat/>
    <w:rsid w:val="004620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c91eca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qFormat/>
    <w:rsid w:val="001e691b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61" w:customStyle="1">
    <w:name w:val="Заголовок 6 Знак"/>
    <w:basedOn w:val="DefaultParagraphFont"/>
    <w:qFormat/>
    <w:rsid w:val="00822850"/>
    <w:rPr>
      <w:b/>
      <w:bCs/>
      <w:sz w:val="22"/>
      <w:szCs w:val="22"/>
    </w:rPr>
  </w:style>
  <w:style w:type="character" w:styleId="71" w:customStyle="1">
    <w:name w:val="Заголовок 7 Знак"/>
    <w:basedOn w:val="DefaultParagraphFont"/>
    <w:qFormat/>
    <w:rsid w:val="00822850"/>
    <w:rPr>
      <w:sz w:val="24"/>
      <w:szCs w:val="24"/>
    </w:rPr>
  </w:style>
  <w:style w:type="character" w:styleId="81" w:customStyle="1">
    <w:name w:val="Заголовок 8 Знак"/>
    <w:basedOn w:val="DefaultParagraphFont"/>
    <w:qFormat/>
    <w:rsid w:val="00822850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qFormat/>
    <w:rsid w:val="00462001"/>
    <w:rPr>
      <w:rFonts w:ascii="Cambria" w:hAnsi="Cambria" w:eastAsia="Times New Roman" w:cs="Times New Roman"/>
      <w:sz w:val="22"/>
      <w:szCs w:val="22"/>
    </w:rPr>
  </w:style>
  <w:style w:type="character" w:styleId="Style8">
    <w:name w:val="Выделение"/>
    <w:basedOn w:val="DefaultParagraphFont"/>
    <w:qFormat/>
    <w:rsid w:val="00c91eca"/>
    <w:rPr>
      <w:i/>
      <w:iCs/>
    </w:rPr>
  </w:style>
  <w:style w:type="character" w:styleId="Style9" w:customStyle="1">
    <w:name w:val="Заголовок Знак"/>
    <w:basedOn w:val="DefaultParagraphFont"/>
    <w:qFormat/>
    <w:rsid w:val="00c91eca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ConsPlusNormal" w:customStyle="1">
    <w:name w:val="ConsPlusNormal Знак"/>
    <w:basedOn w:val="DefaultParagraphFont"/>
    <w:link w:val="ConsPlusNormal1"/>
    <w:qFormat/>
    <w:locked/>
    <w:rsid w:val="00843ce0"/>
    <w:rPr>
      <w:rFonts w:ascii="Arial" w:hAnsi="Arial" w:eastAsia="Calibri" w:cs="Arial"/>
      <w:lang w:val="ru-RU" w:eastAsia="ru-RU" w:bidi="ar-SA"/>
    </w:rPr>
  </w:style>
  <w:style w:type="character" w:styleId="Style10" w:customStyle="1">
    <w:name w:val="Знак Знак"/>
    <w:basedOn w:val="DefaultParagraphFont"/>
    <w:qFormat/>
    <w:rsid w:val="00586fa6"/>
    <w:rPr>
      <w:rFonts w:ascii="Arial" w:hAnsi="Arial" w:cs="Arial"/>
      <w:sz w:val="18"/>
      <w:szCs w:val="18"/>
    </w:rPr>
  </w:style>
  <w:style w:type="character" w:styleId="FontStyle13" w:customStyle="1">
    <w:name w:val="Font Style13"/>
    <w:basedOn w:val="DefaultParagraphFont"/>
    <w:qFormat/>
    <w:rsid w:val="00390d66"/>
    <w:rPr>
      <w:rFonts w:ascii="Times New Roman" w:hAnsi="Times New Roman" w:cs="Times New Roman"/>
      <w:sz w:val="22"/>
      <w:szCs w:val="22"/>
    </w:rPr>
  </w:style>
  <w:style w:type="character" w:styleId="Style11" w:customStyle="1">
    <w:name w:val="Основной текст Знак"/>
    <w:basedOn w:val="DefaultParagraphFont"/>
    <w:link w:val="Textbody"/>
    <w:uiPriority w:val="99"/>
    <w:qFormat/>
    <w:rsid w:val="00822850"/>
    <w:rPr/>
  </w:style>
  <w:style w:type="character" w:styleId="22" w:customStyle="1">
    <w:name w:val="Основной текст с отступом 2 Знак"/>
    <w:basedOn w:val="DefaultParagraphFont"/>
    <w:link w:val="BodyTextIndent2"/>
    <w:qFormat/>
    <w:rsid w:val="00822850"/>
    <w:rPr/>
  </w:style>
  <w:style w:type="character" w:styleId="Style12" w:customStyle="1">
    <w:name w:val="Нижний колонтитул Знак"/>
    <w:basedOn w:val="DefaultParagraphFont"/>
    <w:uiPriority w:val="99"/>
    <w:qFormat/>
    <w:rsid w:val="0052597e"/>
    <w:rPr>
      <w:color w:val="000000"/>
      <w:sz w:val="28"/>
      <w:szCs w:val="28"/>
    </w:rPr>
  </w:style>
  <w:style w:type="character" w:styleId="Pagenumber">
    <w:name w:val="page number"/>
    <w:basedOn w:val="DefaultParagraphFont"/>
    <w:qFormat/>
    <w:rsid w:val="0052597e"/>
    <w:rPr/>
  </w:style>
  <w:style w:type="character" w:styleId="FontStyle36" w:customStyle="1">
    <w:name w:val="Font Style36"/>
    <w:uiPriority w:val="99"/>
    <w:qFormat/>
    <w:rsid w:val="00ef1b09"/>
    <w:rPr>
      <w:rFonts w:ascii="Times New Roman" w:hAnsi="Times New Roman" w:cs="Times New Roman"/>
      <w:sz w:val="26"/>
      <w:szCs w:val="26"/>
    </w:rPr>
  </w:style>
  <w:style w:type="character" w:styleId="Style13" w:customStyle="1">
    <w:name w:val="Верхний колонтитул Знак"/>
    <w:basedOn w:val="DefaultParagraphFont"/>
    <w:uiPriority w:val="99"/>
    <w:qFormat/>
    <w:rsid w:val="00c16c2d"/>
    <w:rPr>
      <w:sz w:val="24"/>
      <w:szCs w:val="24"/>
    </w:rPr>
  </w:style>
  <w:style w:type="character" w:styleId="Linenumber">
    <w:name w:val="line number"/>
    <w:basedOn w:val="DefaultParagraphFont"/>
    <w:qFormat/>
    <w:rsid w:val="00257862"/>
    <w:rPr/>
  </w:style>
  <w:style w:type="character" w:styleId="23" w:customStyle="1">
    <w:name w:val="Основной текст 2 Знак"/>
    <w:basedOn w:val="DefaultParagraphFont"/>
    <w:link w:val="BodyText2"/>
    <w:qFormat/>
    <w:rsid w:val="0040641c"/>
    <w:rPr>
      <w:sz w:val="24"/>
      <w:szCs w:val="24"/>
    </w:rPr>
  </w:style>
  <w:style w:type="character" w:styleId="Style14" w:customStyle="1">
    <w:name w:val="Основной текст с отступом Знак"/>
    <w:uiPriority w:val="99"/>
    <w:qFormat/>
    <w:rsid w:val="006632c8"/>
    <w:rPr>
      <w:sz w:val="24"/>
      <w:szCs w:val="24"/>
    </w:rPr>
  </w:style>
  <w:style w:type="character" w:styleId="Style15" w:customStyle="1">
    <w:name w:val="Основной текст_"/>
    <w:basedOn w:val="DefaultParagraphFont"/>
    <w:link w:val="33"/>
    <w:uiPriority w:val="99"/>
    <w:qFormat/>
    <w:rsid w:val="005d2420"/>
    <w:rPr>
      <w:rFonts w:ascii="Lucida Sans Unicode" w:hAnsi="Lucida Sans Unicode" w:eastAsia="Lucida Sans Unicode"/>
      <w:sz w:val="23"/>
      <w:szCs w:val="23"/>
      <w:shd w:fill="FFFFFF" w:val="clear"/>
      <w:lang w:bidi="ar-SA"/>
    </w:rPr>
  </w:style>
  <w:style w:type="character" w:styleId="FontStyle15" w:customStyle="1">
    <w:name w:val="Font Style15"/>
    <w:qFormat/>
    <w:rsid w:val="00ca26b5"/>
    <w:rPr>
      <w:rFonts w:ascii="Times New Roman" w:hAnsi="Times New Roman" w:cs="Times New Roman"/>
      <w:spacing w:val="60"/>
      <w:sz w:val="22"/>
      <w:szCs w:val="22"/>
    </w:rPr>
  </w:style>
  <w:style w:type="character" w:styleId="Style16">
    <w:name w:val="Интернет-ссылка"/>
    <w:basedOn w:val="DefaultParagraphFont"/>
    <w:uiPriority w:val="99"/>
    <w:rsid w:val="00566276"/>
    <w:rPr>
      <w:color w:val="000080"/>
      <w:u w:val="single"/>
    </w:rPr>
  </w:style>
  <w:style w:type="character" w:styleId="Style17">
    <w:name w:val="Посещённая гиперссылка"/>
    <w:basedOn w:val="DefaultParagraphFont"/>
    <w:rsid w:val="00566276"/>
    <w:rPr>
      <w:color w:val="800000"/>
      <w:u w:val="single"/>
    </w:rPr>
  </w:style>
  <w:style w:type="character" w:styleId="Style18" w:customStyle="1">
    <w:name w:val="Текст сноски Знак"/>
    <w:basedOn w:val="DefaultParagraphFont"/>
    <w:qFormat/>
    <w:rsid w:val="006632c8"/>
    <w:rPr>
      <w:rFonts w:ascii="Arial" w:hAnsi="Arial" w:cs="Arial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qFormat/>
    <w:rsid w:val="006632c8"/>
    <w:rPr>
      <w:vertAlign w:val="superscript"/>
    </w:rPr>
  </w:style>
  <w:style w:type="character" w:styleId="Style20" w:customStyle="1">
    <w:name w:val="Текст выноски Знак"/>
    <w:basedOn w:val="DefaultParagraphFont"/>
    <w:link w:val="BalloonText"/>
    <w:uiPriority w:val="99"/>
    <w:qFormat/>
    <w:rsid w:val="006632c8"/>
    <w:rPr>
      <w:rFonts w:ascii="Tahoma" w:hAnsi="Tahoma" w:cs="Tahoma"/>
      <w:sz w:val="16"/>
      <w:szCs w:val="16"/>
    </w:rPr>
  </w:style>
  <w:style w:type="character" w:styleId="3" w:customStyle="1">
    <w:name w:val="Основной текст 3 Знак"/>
    <w:basedOn w:val="DefaultParagraphFont"/>
    <w:link w:val="BodyText3"/>
    <w:qFormat/>
    <w:rsid w:val="008f31dd"/>
    <w:rPr>
      <w:bCs/>
    </w:rPr>
  </w:style>
  <w:style w:type="character" w:styleId="31" w:customStyle="1">
    <w:name w:val="Основной текст 3 Знак1"/>
    <w:basedOn w:val="DefaultParagraphFont"/>
    <w:qFormat/>
    <w:rsid w:val="008f31dd"/>
    <w:rPr>
      <w:sz w:val="16"/>
      <w:szCs w:val="16"/>
    </w:rPr>
  </w:style>
  <w:style w:type="character" w:styleId="C1" w:customStyle="1">
    <w:name w:val="c1"/>
    <w:qFormat/>
    <w:rsid w:val="008f31dd"/>
    <w:rPr>
      <w:color w:val="0000FF"/>
    </w:rPr>
  </w:style>
  <w:style w:type="character" w:styleId="32" w:customStyle="1">
    <w:name w:val="Основной текст с отступом 3 Знак"/>
    <w:basedOn w:val="DefaultParagraphFont"/>
    <w:link w:val="BodyTextIndent3"/>
    <w:uiPriority w:val="99"/>
    <w:qFormat/>
    <w:rsid w:val="008f31dd"/>
    <w:rPr>
      <w:sz w:val="16"/>
      <w:szCs w:val="16"/>
    </w:rPr>
  </w:style>
  <w:style w:type="character" w:styleId="HTML" w:customStyle="1">
    <w:name w:val="Стандартный HTML Знак"/>
    <w:basedOn w:val="DefaultParagraphFont"/>
    <w:link w:val="HTMLPreformatted"/>
    <w:qFormat/>
    <w:rsid w:val="008f31dd"/>
    <w:rPr>
      <w:rFonts w:ascii="Courier New" w:hAnsi="Courier New" w:eastAsia="Courier New"/>
      <w:color w:val="000000"/>
    </w:rPr>
  </w:style>
  <w:style w:type="character" w:styleId="Strong">
    <w:name w:val="Strong"/>
    <w:uiPriority w:val="22"/>
    <w:qFormat/>
    <w:rsid w:val="008f31dd"/>
    <w:rPr>
      <w:b/>
      <w:bCs/>
    </w:rPr>
  </w:style>
  <w:style w:type="character" w:styleId="SubtleEmphasis">
    <w:name w:val="Subtle Emphasis"/>
    <w:qFormat/>
    <w:rsid w:val="008f31dd"/>
    <w:rPr>
      <w:i/>
      <w:iCs/>
      <w:color w:val="808080"/>
    </w:rPr>
  </w:style>
  <w:style w:type="character" w:styleId="Textdefault" w:customStyle="1">
    <w:name w:val="text_default"/>
    <w:qFormat/>
    <w:rsid w:val="008f31dd"/>
    <w:rPr>
      <w:rFonts w:ascii="Times New Roman" w:hAnsi="Times New Roman" w:cs="Times New Roman"/>
    </w:rPr>
  </w:style>
  <w:style w:type="character" w:styleId="24" w:customStyle="1">
    <w:name w:val="Основной текст2"/>
    <w:basedOn w:val="Style15"/>
    <w:uiPriority w:val="99"/>
    <w:qFormat/>
    <w:rsid w:val="008f31dd"/>
    <w:rPr>
      <w:rFonts w:ascii="Lucida Sans Unicode" w:hAnsi="Lucida Sans Unicode" w:eastAsia="Times New Roman" w:cs="Lucida Sans Unicode"/>
      <w:color w:val="000000"/>
      <w:spacing w:val="0"/>
      <w:w w:val="100"/>
      <w:sz w:val="23"/>
      <w:szCs w:val="23"/>
      <w:shd w:fill="FFFFFF" w:val="clear"/>
      <w:lang w:val="ru-RU" w:bidi="ar-SA"/>
    </w:rPr>
  </w:style>
  <w:style w:type="paragraph" w:styleId="Style21" w:customStyle="1">
    <w:name w:val="Заголовок"/>
    <w:next w:val="Style22"/>
    <w:uiPriority w:val="99"/>
    <w:qFormat/>
    <w:rsid w:val="00b93475"/>
    <w:pPr>
      <w:widowControl w:val="false"/>
      <w:bidi w:val="0"/>
      <w:spacing w:before="0" w:after="0"/>
      <w:jc w:val="left"/>
    </w:pPr>
    <w:rPr>
      <w:rFonts w:ascii="Arial" w:hAnsi="Arial" w:cs="Arial" w:eastAsia="Times New Roman"/>
      <w:b/>
      <w:bCs/>
      <w:color w:val="auto"/>
      <w:kern w:val="0"/>
      <w:sz w:val="22"/>
      <w:szCs w:val="22"/>
      <w:lang w:val="ru-RU" w:eastAsia="ru-RU" w:bidi="ar-SA"/>
    </w:rPr>
  </w:style>
  <w:style w:type="paragraph" w:styleId="Style22">
    <w:name w:val="Body Text"/>
    <w:basedOn w:val="Normal"/>
    <w:link w:val="Style11"/>
    <w:uiPriority w:val="99"/>
    <w:rsid w:val="00822850"/>
    <w:pPr>
      <w:spacing w:before="0" w:after="120"/>
    </w:pPr>
    <w:rPr>
      <w:sz w:val="20"/>
      <w:szCs w:val="20"/>
    </w:rPr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6">
    <w:name w:val="Title"/>
    <w:basedOn w:val="Normal"/>
    <w:next w:val="Normal"/>
    <w:link w:val="Style9"/>
    <w:qFormat/>
    <w:rsid w:val="00c91eca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ConsPlusNonformat" w:customStyle="1">
    <w:name w:val="ConsPlusNonformat"/>
    <w:uiPriority w:val="99"/>
    <w:qFormat/>
    <w:rsid w:val="00586fa6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eastAsia="ar-SA" w:val="ru-RU" w:bidi="ar-SA"/>
    </w:rPr>
  </w:style>
  <w:style w:type="paragraph" w:styleId="ConsPlusNormal1" w:customStyle="1">
    <w:name w:val="ConsPlusNormal"/>
    <w:link w:val="ConsPlusNormal"/>
    <w:qFormat/>
    <w:rsid w:val="00586fa6"/>
    <w:pPr>
      <w:widowControl w:val="false"/>
      <w:bidi w:val="0"/>
      <w:spacing w:before="0" w:after="0"/>
      <w:ind w:firstLine="72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86fa6"/>
    <w:pPr>
      <w:widowControl w:val="false"/>
      <w:suppressAutoHyphens w:val="true"/>
      <w:ind w:left="708" w:hanging="0"/>
    </w:pPr>
    <w:rPr>
      <w:rFonts w:ascii="Arial" w:hAnsi="Arial" w:eastAsia="SimSun" w:cs="Mangal"/>
      <w:kern w:val="2"/>
      <w:sz w:val="20"/>
      <w:lang w:eastAsia="hi-IN" w:bidi="hi-IN"/>
    </w:rPr>
  </w:style>
  <w:style w:type="paragraph" w:styleId="Style27" w:customStyle="1">
    <w:name w:val="Style2"/>
    <w:basedOn w:val="Normal"/>
    <w:qFormat/>
    <w:rsid w:val="00390d66"/>
    <w:pPr>
      <w:widowControl w:val="false"/>
      <w:jc w:val="both"/>
    </w:pPr>
    <w:rPr/>
  </w:style>
  <w:style w:type="paragraph" w:styleId="Style51" w:customStyle="1">
    <w:name w:val="Style5"/>
    <w:basedOn w:val="Normal"/>
    <w:qFormat/>
    <w:rsid w:val="00390d66"/>
    <w:pPr>
      <w:widowControl w:val="false"/>
      <w:spacing w:lineRule="exact" w:line="274"/>
      <w:ind w:firstLine="706"/>
      <w:jc w:val="both"/>
    </w:pPr>
    <w:rPr/>
  </w:style>
  <w:style w:type="paragraph" w:styleId="Style61" w:customStyle="1">
    <w:name w:val="Style6"/>
    <w:basedOn w:val="Normal"/>
    <w:qFormat/>
    <w:rsid w:val="00390d66"/>
    <w:pPr>
      <w:widowControl w:val="false"/>
      <w:spacing w:lineRule="exact" w:line="274"/>
      <w:ind w:firstLine="706"/>
    </w:pPr>
    <w:rPr/>
  </w:style>
  <w:style w:type="paragraph" w:styleId="Style28" w:customStyle="1">
    <w:name w:val="Таблицы (моноширинный)"/>
    <w:basedOn w:val="Normal"/>
    <w:next w:val="Normal"/>
    <w:qFormat/>
    <w:rsid w:val="00b043b7"/>
    <w:pPr>
      <w:jc w:val="both"/>
    </w:pPr>
    <w:rPr>
      <w:rFonts w:ascii="Courier New" w:hAnsi="Courier New" w:cs="Courier New"/>
      <w:sz w:val="20"/>
      <w:szCs w:val="20"/>
    </w:rPr>
  </w:style>
  <w:style w:type="paragraph" w:styleId="Table1" w:customStyle="1">
    <w:name w:val="table1"/>
    <w:basedOn w:val="Normal"/>
    <w:uiPriority w:val="99"/>
    <w:qFormat/>
    <w:rsid w:val="00843ce0"/>
    <w:pPr>
      <w:spacing w:before="0" w:after="193"/>
    </w:pPr>
    <w:rPr>
      <w:rFonts w:eastAsia="Calibri"/>
    </w:rPr>
  </w:style>
  <w:style w:type="paragraph" w:styleId="12" w:customStyle="1">
    <w:name w:val="Абзац списка1"/>
    <w:basedOn w:val="Normal"/>
    <w:qFormat/>
    <w:rsid w:val="00843ce0"/>
    <w:pPr>
      <w:spacing w:before="0" w:after="0"/>
      <w:ind w:left="720" w:hanging="0"/>
      <w:contextualSpacing/>
    </w:pPr>
    <w:rPr>
      <w:rFonts w:eastAsia="Calibri"/>
    </w:rPr>
  </w:style>
  <w:style w:type="paragraph" w:styleId="13" w:customStyle="1">
    <w:name w:val="Без интервала1"/>
    <w:qFormat/>
    <w:rsid w:val="00843ce0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ru-RU" w:bidi="ar-SA"/>
    </w:rPr>
  </w:style>
  <w:style w:type="paragraph" w:styleId="Style29" w:customStyle="1">
    <w:name w:val="Нормальный (таблица)"/>
    <w:basedOn w:val="Normal"/>
    <w:next w:val="Normal"/>
    <w:qFormat/>
    <w:rsid w:val="00b540c8"/>
    <w:pPr>
      <w:widowControl w:val="false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link w:val="22"/>
    <w:qFormat/>
    <w:rsid w:val="00822850"/>
    <w:pPr>
      <w:spacing w:lineRule="auto" w:line="480" w:before="0" w:after="120"/>
      <w:ind w:left="283" w:hanging="0"/>
    </w:pPr>
    <w:rPr>
      <w:sz w:val="20"/>
      <w:szCs w:val="20"/>
    </w:rPr>
  </w:style>
  <w:style w:type="paragraph" w:styleId="Zagl1" w:customStyle="1">
    <w:name w:val="zagl-1"/>
    <w:basedOn w:val="Normal"/>
    <w:qFormat/>
    <w:rsid w:val="00fe2208"/>
    <w:pPr>
      <w:spacing w:before="180" w:after="80"/>
      <w:ind w:firstLine="200"/>
    </w:pPr>
    <w:rPr>
      <w:rFonts w:ascii="Arial" w:hAnsi="Arial" w:cs="Arial"/>
      <w:b/>
      <w:bCs/>
      <w:caps/>
      <w:color w:val="29211E"/>
      <w:sz w:val="20"/>
      <w:szCs w:val="20"/>
    </w:rPr>
  </w:style>
  <w:style w:type="paragraph" w:styleId="Style30">
    <w:name w:val="Колонтитул"/>
    <w:basedOn w:val="Normal"/>
    <w:qFormat/>
    <w:pPr/>
    <w:rPr/>
  </w:style>
  <w:style w:type="paragraph" w:styleId="Style31">
    <w:name w:val="Footer"/>
    <w:basedOn w:val="Normal"/>
    <w:link w:val="Style12"/>
    <w:uiPriority w:val="99"/>
    <w:rsid w:val="0052597e"/>
    <w:pPr>
      <w:tabs>
        <w:tab w:val="clear" w:pos="709"/>
        <w:tab w:val="center" w:pos="4677" w:leader="none"/>
        <w:tab w:val="right" w:pos="9355" w:leader="none"/>
      </w:tabs>
    </w:pPr>
    <w:rPr>
      <w:color w:val="000000"/>
      <w:sz w:val="28"/>
      <w:szCs w:val="28"/>
    </w:rPr>
  </w:style>
  <w:style w:type="paragraph" w:styleId="NormalWeb">
    <w:name w:val="Normal (Web)"/>
    <w:basedOn w:val="Normal"/>
    <w:qFormat/>
    <w:rsid w:val="00406600"/>
    <w:pPr>
      <w:spacing w:beforeAutospacing="1" w:afterAutospacing="1"/>
    </w:pPr>
    <w:rPr>
      <w:rFonts w:ascii="Arial" w:hAnsi="Arial" w:cs="Arial"/>
    </w:rPr>
  </w:style>
  <w:style w:type="paragraph" w:styleId="14" w:customStyle="1">
    <w:name w:val="Знак1"/>
    <w:basedOn w:val="Normal"/>
    <w:qFormat/>
    <w:rsid w:val="001e691b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Style32" w:customStyle="1">
    <w:name w:val="Текст (прав. подпись)"/>
    <w:basedOn w:val="Normal"/>
    <w:next w:val="Normal"/>
    <w:qFormat/>
    <w:rsid w:val="00124d87"/>
    <w:pPr>
      <w:widowControl w:val="false"/>
      <w:jc w:val="right"/>
    </w:pPr>
    <w:rPr>
      <w:rFonts w:ascii="Arial" w:hAnsi="Arial"/>
      <w:sz w:val="18"/>
      <w:szCs w:val="18"/>
    </w:rPr>
  </w:style>
  <w:style w:type="paragraph" w:styleId="ConsNonformat" w:customStyle="1">
    <w:name w:val="ConsNonformat"/>
    <w:qFormat/>
    <w:rsid w:val="00124d87"/>
    <w:pPr>
      <w:widowControl w:val="false"/>
      <w:bidi w:val="0"/>
      <w:spacing w:before="0" w:after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33" w:customStyle="1">
    <w:name w:val="Текст (лев. подпись)"/>
    <w:basedOn w:val="Normal"/>
    <w:next w:val="Normal"/>
    <w:qFormat/>
    <w:rsid w:val="00a50730"/>
    <w:pPr>
      <w:widowControl w:val="false"/>
    </w:pPr>
    <w:rPr>
      <w:rFonts w:ascii="Arial" w:hAnsi="Arial"/>
      <w:sz w:val="18"/>
      <w:szCs w:val="18"/>
    </w:rPr>
  </w:style>
  <w:style w:type="paragraph" w:styleId="Zagl2" w:customStyle="1">
    <w:name w:val="zagl-2"/>
    <w:basedOn w:val="Normal"/>
    <w:qFormat/>
    <w:rsid w:val="00a50730"/>
    <w:pPr>
      <w:spacing w:before="120" w:after="80"/>
      <w:ind w:firstLine="200"/>
    </w:pPr>
    <w:rPr>
      <w:rFonts w:ascii="Arial" w:hAnsi="Arial" w:cs="Arial"/>
      <w:b/>
      <w:bCs/>
      <w:color w:val="29211E"/>
      <w:sz w:val="18"/>
      <w:szCs w:val="18"/>
    </w:rPr>
  </w:style>
  <w:style w:type="paragraph" w:styleId="ConsPlusCell" w:customStyle="1">
    <w:name w:val="ConsPlusCell"/>
    <w:uiPriority w:val="99"/>
    <w:qFormat/>
    <w:rsid w:val="00fe5863"/>
    <w:pPr>
      <w:widowControl w:val="fals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34">
    <w:name w:val="Header"/>
    <w:basedOn w:val="Normal"/>
    <w:link w:val="Style13"/>
    <w:uiPriority w:val="99"/>
    <w:rsid w:val="00c16c2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99"/>
    <w:qFormat/>
    <w:rsid w:val="0040641c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35" w:customStyle="1">
    <w:name w:val="Мой стиль"/>
    <w:basedOn w:val="BodyText2"/>
    <w:autoRedefine/>
    <w:uiPriority w:val="99"/>
    <w:qFormat/>
    <w:rsid w:val="0040641c"/>
    <w:pPr>
      <w:widowControl w:val="false"/>
      <w:spacing w:lineRule="auto" w:line="240" w:before="0" w:after="0"/>
      <w:ind w:firstLine="709"/>
      <w:jc w:val="both"/>
    </w:pPr>
    <w:rPr>
      <w:color w:val="000000"/>
      <w:sz w:val="28"/>
      <w:szCs w:val="28"/>
    </w:rPr>
  </w:style>
  <w:style w:type="paragraph" w:styleId="BodyText2">
    <w:name w:val="Body Text 2"/>
    <w:basedOn w:val="Normal"/>
    <w:link w:val="23"/>
    <w:qFormat/>
    <w:rsid w:val="0040641c"/>
    <w:pPr>
      <w:spacing w:lineRule="auto" w:line="480" w:before="0" w:after="120"/>
    </w:pPr>
    <w:rPr/>
  </w:style>
  <w:style w:type="paragraph" w:styleId="Style36">
    <w:name w:val="Body Text Indent"/>
    <w:basedOn w:val="Normal"/>
    <w:link w:val="Style14"/>
    <w:uiPriority w:val="99"/>
    <w:rsid w:val="005d2420"/>
    <w:pPr>
      <w:spacing w:before="0" w:after="120"/>
      <w:ind w:left="283" w:hanging="0"/>
    </w:pPr>
    <w:rPr/>
  </w:style>
  <w:style w:type="paragraph" w:styleId="CharChar" w:customStyle="1">
    <w:name w:val="Char Char"/>
    <w:basedOn w:val="Normal"/>
    <w:qFormat/>
    <w:rsid w:val="005d2420"/>
    <w:pPr/>
    <w:rPr>
      <w:sz w:val="20"/>
      <w:szCs w:val="20"/>
      <w:lang w:val="en-US" w:eastAsia="en-US"/>
    </w:rPr>
  </w:style>
  <w:style w:type="paragraph" w:styleId="Caption">
    <w:name w:val="caption"/>
    <w:basedOn w:val="Normal"/>
    <w:next w:val="Normal"/>
    <w:qFormat/>
    <w:rsid w:val="005d2420"/>
    <w:pPr>
      <w:widowControl w:val="false"/>
    </w:pPr>
    <w:rPr>
      <w:rFonts w:ascii="Arial" w:hAnsi="Arial" w:cs="Arial"/>
      <w:b/>
      <w:bCs/>
      <w:sz w:val="20"/>
      <w:szCs w:val="20"/>
    </w:rPr>
  </w:style>
  <w:style w:type="paragraph" w:styleId="33" w:customStyle="1">
    <w:name w:val="Основной текст3"/>
    <w:basedOn w:val="Normal"/>
    <w:link w:val="Style15"/>
    <w:uiPriority w:val="99"/>
    <w:qFormat/>
    <w:rsid w:val="005d2420"/>
    <w:pPr>
      <w:widowControl w:val="false"/>
      <w:shd w:val="clear" w:color="auto" w:fill="FFFFFF"/>
      <w:spacing w:lineRule="exact" w:line="326" w:before="0" w:after="240"/>
      <w:ind w:hanging="1680"/>
      <w:jc w:val="both"/>
    </w:pPr>
    <w:rPr>
      <w:rFonts w:ascii="Lucida Sans Unicode" w:hAnsi="Lucida Sans Unicode" w:eastAsia="Lucida Sans Unicode"/>
      <w:sz w:val="23"/>
      <w:szCs w:val="23"/>
      <w:shd w:fill="FFFFFF" w:val="clear"/>
    </w:rPr>
  </w:style>
  <w:style w:type="paragraph" w:styleId="Style41" w:customStyle="1">
    <w:name w:val="Style4"/>
    <w:basedOn w:val="Normal"/>
    <w:qFormat/>
    <w:rsid w:val="00ca26b5"/>
    <w:pPr>
      <w:widowControl w:val="false"/>
      <w:spacing w:lineRule="exact" w:line="274"/>
      <w:ind w:firstLine="706"/>
      <w:jc w:val="both"/>
    </w:pPr>
    <w:rPr/>
  </w:style>
  <w:style w:type="paragraph" w:styleId="Style71" w:customStyle="1">
    <w:name w:val="Style7"/>
    <w:basedOn w:val="Normal"/>
    <w:qFormat/>
    <w:rsid w:val="00ca26b5"/>
    <w:pPr>
      <w:widowControl w:val="false"/>
      <w:spacing w:lineRule="exact" w:line="276"/>
      <w:ind w:firstLine="706"/>
      <w:jc w:val="both"/>
    </w:pPr>
    <w:rPr/>
  </w:style>
  <w:style w:type="paragraph" w:styleId="Style81" w:customStyle="1">
    <w:name w:val="Style8"/>
    <w:basedOn w:val="Normal"/>
    <w:qFormat/>
    <w:rsid w:val="00ca26b5"/>
    <w:pPr>
      <w:widowControl w:val="false"/>
      <w:spacing w:lineRule="exact" w:line="275"/>
      <w:ind w:firstLine="710"/>
      <w:jc w:val="both"/>
    </w:pPr>
    <w:rPr/>
  </w:style>
  <w:style w:type="paragraph" w:styleId="Western" w:customStyle="1">
    <w:name w:val="western"/>
    <w:basedOn w:val="Normal"/>
    <w:qFormat/>
    <w:rsid w:val="00566276"/>
    <w:pPr>
      <w:spacing w:lineRule="atLeast" w:line="102" w:beforeAutospacing="1" w:after="119"/>
      <w:ind w:firstLine="680"/>
      <w:jc w:val="both"/>
    </w:pPr>
    <w:rPr/>
  </w:style>
  <w:style w:type="paragraph" w:styleId="Cjk" w:customStyle="1">
    <w:name w:val="cjk"/>
    <w:basedOn w:val="Normal"/>
    <w:qFormat/>
    <w:rsid w:val="00566276"/>
    <w:pPr>
      <w:spacing w:lineRule="atLeast" w:line="102" w:beforeAutospacing="1" w:after="119"/>
      <w:ind w:firstLine="680"/>
      <w:jc w:val="both"/>
    </w:pPr>
    <w:rPr>
      <w:rFonts w:ascii="Andale Sans UI" w:hAnsi="Andale Sans UI"/>
    </w:rPr>
  </w:style>
  <w:style w:type="paragraph" w:styleId="Ctl" w:customStyle="1">
    <w:name w:val="ctl"/>
    <w:basedOn w:val="Normal"/>
    <w:qFormat/>
    <w:rsid w:val="00566276"/>
    <w:pPr>
      <w:spacing w:lineRule="atLeast" w:line="102" w:beforeAutospacing="1" w:after="119"/>
      <w:ind w:firstLine="680"/>
      <w:jc w:val="both"/>
    </w:pPr>
    <w:rPr>
      <w:rFonts w:ascii="Tahoma" w:hAnsi="Tahoma" w:cs="Tahoma"/>
    </w:rPr>
  </w:style>
  <w:style w:type="paragraph" w:styleId="Style37" w:customStyle="1">
    <w:name w:val="основной новый"/>
    <w:qFormat/>
    <w:rsid w:val="00aa05c8"/>
    <w:pPr>
      <w:widowControl/>
      <w:tabs>
        <w:tab w:val="clear" w:pos="709"/>
        <w:tab w:val="left" w:pos="240" w:leader="none"/>
      </w:tabs>
      <w:suppressAutoHyphens w:val="true"/>
      <w:bidi w:val="0"/>
      <w:spacing w:lineRule="atLeast" w:line="100" w:before="0" w:after="0"/>
      <w:ind w:firstLine="283"/>
      <w:jc w:val="both"/>
    </w:pPr>
    <w:rPr>
      <w:rFonts w:ascii="Times New Roman" w:hAnsi="Times New Roman" w:eastAsia="Times New Roman" w:cs="Times New Roman"/>
      <w:color w:val="000000"/>
      <w:kern w:val="0"/>
      <w:sz w:val="18"/>
      <w:szCs w:val="18"/>
      <w:lang w:eastAsia="ar-SA" w:val="ru-RU" w:bidi="ar-SA"/>
    </w:rPr>
  </w:style>
  <w:style w:type="paragraph" w:styleId="Style38">
    <w:name w:val="Footnote Text"/>
    <w:basedOn w:val="Normal"/>
    <w:link w:val="Style18"/>
    <w:rsid w:val="006632c8"/>
    <w:pPr>
      <w:widowControl w:val="false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Style20"/>
    <w:uiPriority w:val="99"/>
    <w:qFormat/>
    <w:rsid w:val="006632c8"/>
    <w:pPr>
      <w:widowControl w:val="false"/>
    </w:pPr>
    <w:rPr>
      <w:rFonts w:ascii="Tahoma" w:hAnsi="Tahoma" w:cs="Tahoma"/>
      <w:sz w:val="16"/>
      <w:szCs w:val="16"/>
    </w:rPr>
  </w:style>
  <w:style w:type="paragraph" w:styleId="ConsNormal" w:customStyle="1">
    <w:name w:val="ConsNormal"/>
    <w:qFormat/>
    <w:rsid w:val="008f31dd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BodyText3">
    <w:name w:val="Body Text 3"/>
    <w:basedOn w:val="Normal"/>
    <w:link w:val="3"/>
    <w:qFormat/>
    <w:rsid w:val="008f31dd"/>
    <w:pPr>
      <w:jc w:val="center"/>
    </w:pPr>
    <w:rPr>
      <w:bCs/>
      <w:sz w:val="20"/>
      <w:szCs w:val="20"/>
    </w:rPr>
  </w:style>
  <w:style w:type="paragraph" w:styleId="BodyTextIndent3">
    <w:name w:val="Body Text Indent 3"/>
    <w:basedOn w:val="Normal"/>
    <w:link w:val="32"/>
    <w:uiPriority w:val="99"/>
    <w:unhideWhenUsed/>
    <w:qFormat/>
    <w:rsid w:val="008f31dd"/>
    <w:pPr>
      <w:spacing w:lineRule="auto" w:line="276" w:before="0" w:after="120"/>
      <w:ind w:left="283" w:firstLine="680"/>
      <w:jc w:val="both"/>
    </w:pPr>
    <w:rPr>
      <w:sz w:val="16"/>
      <w:szCs w:val="16"/>
    </w:rPr>
  </w:style>
  <w:style w:type="paragraph" w:styleId="HTMLPreformatted">
    <w:name w:val="HTML Preformatted"/>
    <w:basedOn w:val="Normal"/>
    <w:link w:val="HTML"/>
    <w:qFormat/>
    <w:rsid w:val="008f31dd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/>
      <w:color w:val="000000"/>
      <w:sz w:val="20"/>
      <w:szCs w:val="20"/>
    </w:rPr>
  </w:style>
  <w:style w:type="paragraph" w:styleId="Style39" w:customStyle="1">
    <w:name w:val="Знак Знак Знак Знак Знак Знак Знак"/>
    <w:basedOn w:val="Normal"/>
    <w:qFormat/>
    <w:rsid w:val="008f31dd"/>
    <w:pPr/>
    <w:rPr>
      <w:rFonts w:ascii="Verdana" w:hAnsi="Verdana" w:cs="Verdana"/>
      <w:sz w:val="20"/>
      <w:szCs w:val="20"/>
      <w:lang w:val="en-US" w:eastAsia="en-US"/>
    </w:rPr>
  </w:style>
  <w:style w:type="paragraph" w:styleId="15" w:customStyle="1">
    <w:name w:val="Обычный1"/>
    <w:basedOn w:val="Normal"/>
    <w:uiPriority w:val="99"/>
    <w:qFormat/>
    <w:rsid w:val="008f31dd"/>
    <w:pPr>
      <w:spacing w:beforeAutospacing="1" w:afterAutospacing="1"/>
    </w:pPr>
    <w:rPr>
      <w:lang w:val="en-US" w:eastAsia="en-US"/>
    </w:rPr>
  </w:style>
  <w:style w:type="paragraph" w:styleId="Style40" w:customStyle="1">
    <w:name w:val="Дата создания"/>
    <w:qFormat/>
    <w:rsid w:val="008f31d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42" w:customStyle="1">
    <w:name w:val="Прижатый влево"/>
    <w:basedOn w:val="Normal"/>
    <w:next w:val="Normal"/>
    <w:uiPriority w:val="99"/>
    <w:qFormat/>
    <w:rsid w:val="008f31dd"/>
    <w:pPr>
      <w:widowControl w:val="false"/>
    </w:pPr>
    <w:rPr>
      <w:rFonts w:ascii="Arial" w:hAnsi="Arial"/>
      <w:sz w:val="18"/>
      <w:szCs w:val="18"/>
    </w:rPr>
  </w:style>
  <w:style w:type="paragraph" w:styleId="Standard" w:customStyle="1">
    <w:name w:val="Standard"/>
    <w:qFormat/>
    <w:rsid w:val="008f31dd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ru-RU" w:bidi="ar-SA"/>
    </w:rPr>
  </w:style>
  <w:style w:type="paragraph" w:styleId="Textbody" w:customStyle="1">
    <w:name w:val="Text body"/>
    <w:basedOn w:val="Standard"/>
    <w:qFormat/>
    <w:rsid w:val="008f31dd"/>
    <w:pPr>
      <w:spacing w:lineRule="atLeast" w:line="100" w:before="0" w:after="120"/>
    </w:pPr>
    <w:rPr>
      <w:rFonts w:eastAsia="Andale Sans UI" w:cs="Tahoma"/>
      <w:lang w:val="de-DE" w:bidi="fa-IR"/>
    </w:rPr>
  </w:style>
  <w:style w:type="paragraph" w:styleId="TableContents" w:customStyle="1">
    <w:name w:val="Table Contents"/>
    <w:basedOn w:val="Standard"/>
    <w:qFormat/>
    <w:rsid w:val="008f31dd"/>
    <w:pPr>
      <w:suppressLineNumbers/>
    </w:pPr>
    <w:rPr/>
  </w:style>
  <w:style w:type="paragraph" w:styleId="16" w:customStyle="1">
    <w:name w:val="Красная строка1"/>
    <w:basedOn w:val="Normal"/>
    <w:qFormat/>
    <w:rsid w:val="008f31dd"/>
    <w:pPr>
      <w:suppressAutoHyphens w:val="true"/>
      <w:spacing w:lineRule="auto" w:line="276" w:before="0" w:after="120"/>
      <w:ind w:firstLine="283"/>
      <w:textAlignment w:val="baseline"/>
    </w:pPr>
    <w:rPr>
      <w:rFonts w:ascii="Calibri" w:hAnsi="Calibri" w:eastAsia="Calibri" w:cs="Calibri"/>
      <w:kern w:val="2"/>
      <w:sz w:val="22"/>
      <w:szCs w:val="22"/>
      <w:lang w:eastAsia="zh-CN"/>
    </w:rPr>
  </w:style>
  <w:style w:type="paragraph" w:styleId="ConsPlusDocList" w:customStyle="1">
    <w:name w:val="ConsPlusDocList"/>
    <w:next w:val="Standard"/>
    <w:qFormat/>
    <w:rsid w:val="008f31dd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Arial" w:cs="Arial"/>
      <w:color w:val="auto"/>
      <w:kern w:val="2"/>
      <w:sz w:val="20"/>
      <w:szCs w:val="20"/>
      <w:lang w:eastAsia="zh-CN" w:bidi="hi-IN" w:val="ru-RU"/>
    </w:rPr>
  </w:style>
  <w:style w:type="paragraph" w:styleId="Style43" w:customStyle="1">
    <w:name w:val="Содержимое таблицы"/>
    <w:basedOn w:val="Standard"/>
    <w:qFormat/>
    <w:rsid w:val="008f31dd"/>
    <w:pPr>
      <w:suppressLineNumbers/>
      <w:spacing w:lineRule="atLeast" w:line="100"/>
    </w:pPr>
    <w:rPr>
      <w:rFonts w:eastAsia="Andale Sans UI" w:cs="Tahoma"/>
      <w:lang w:val="de-DE" w:bidi="fa-IR"/>
    </w:rPr>
  </w:style>
  <w:style w:type="paragraph" w:styleId="221" w:customStyle="1">
    <w:name w:val="Основной текст с отступом 22"/>
    <w:basedOn w:val="Normal"/>
    <w:qFormat/>
    <w:rsid w:val="008f31dd"/>
    <w:pPr>
      <w:tabs>
        <w:tab w:val="clear" w:pos="709"/>
        <w:tab w:val="left" w:pos="-284" w:leader="none"/>
      </w:tabs>
      <w:ind w:left="1560" w:hanging="1560"/>
      <w:jc w:val="both"/>
    </w:pPr>
    <w:rPr>
      <w:sz w:val="28"/>
      <w:szCs w:val="20"/>
      <w:lang w:eastAsia="ar-SA"/>
    </w:rPr>
  </w:style>
  <w:style w:type="paragraph" w:styleId="Paragraphcenterindent" w:customStyle="1">
    <w:name w:val="paragraph_center_indent"/>
    <w:basedOn w:val="Normal"/>
    <w:qFormat/>
    <w:rsid w:val="008f31dd"/>
    <w:pPr>
      <w:spacing w:beforeAutospacing="1" w:afterAutospacing="1"/>
    </w:pPr>
    <w:rPr>
      <w:rFonts w:eastAsia="Calibri"/>
    </w:rPr>
  </w:style>
  <w:style w:type="paragraph" w:styleId="Paragraphjustify" w:customStyle="1">
    <w:name w:val="paragraph_justify"/>
    <w:basedOn w:val="Normal"/>
    <w:qFormat/>
    <w:rsid w:val="008f31dd"/>
    <w:pPr>
      <w:spacing w:beforeAutospacing="1" w:afterAutospacing="1"/>
    </w:pPr>
    <w:rPr>
      <w:rFonts w:eastAsia="Calibri"/>
    </w:rPr>
  </w:style>
  <w:style w:type="paragraph" w:styleId="111" w:customStyle="1">
    <w:name w:val="Без интервала11"/>
    <w:qFormat/>
    <w:rsid w:val="008f31dd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ru-RU" w:bidi="ar-SA"/>
    </w:rPr>
  </w:style>
  <w:style w:type="paragraph" w:styleId="Consplusnormal2" w:customStyle="1">
    <w:name w:val="consplusnormal"/>
    <w:basedOn w:val="Normal"/>
    <w:qFormat/>
    <w:rsid w:val="008f31dd"/>
    <w:pPr>
      <w:ind w:firstLine="720"/>
    </w:pPr>
    <w:rPr>
      <w:rFonts w:ascii="Arial" w:hAnsi="Arial" w:cs="Arial"/>
      <w:sz w:val="20"/>
      <w:szCs w:val="20"/>
    </w:rPr>
  </w:style>
  <w:style w:type="paragraph" w:styleId="Paragraphleft0" w:customStyle="1">
    <w:name w:val="paragraph_left_0"/>
    <w:basedOn w:val="Normal"/>
    <w:qFormat/>
    <w:rsid w:val="008f31dd"/>
    <w:pPr>
      <w:spacing w:beforeAutospacing="1" w:afterAutospacing="1"/>
    </w:pPr>
    <w:rPr/>
  </w:style>
  <w:style w:type="paragraph" w:styleId="ConsPlusTitle" w:customStyle="1">
    <w:name w:val="ConsPlusTitle"/>
    <w:qFormat/>
    <w:rsid w:val="008f31dd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Default" w:customStyle="1">
    <w:name w:val="Default"/>
    <w:uiPriority w:val="99"/>
    <w:qFormat/>
    <w:rsid w:val="008f31d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112" w:customStyle="1">
    <w:name w:val="Абзац списка11"/>
    <w:basedOn w:val="Normal"/>
    <w:qFormat/>
    <w:rsid w:val="00756be7"/>
    <w:pPr>
      <w:spacing w:before="0" w:after="0"/>
      <w:ind w:left="720" w:hanging="0"/>
      <w:contextualSpacing/>
    </w:pPr>
    <w:rPr>
      <w:rFonts w:eastAsia="Calib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0497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8849E-EB58-4F59-A032-CFFE92E1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Application>LibreOffice/7.3.4.2$Windows_X86_64 LibreOffice_project/728fec16bd5f605073805c3c9e7c4212a0120dc5</Application>
  <AppVersion>15.0000</AppVersion>
  <Pages>35</Pages>
  <Words>1492</Words>
  <Characters>9879</Characters>
  <CharactersWithSpaces>11195</CharactersWithSpaces>
  <Paragraphs>457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2021-12-15T10:18:00Z</dcterms:created>
  <dc:creator>User</dc:creator>
  <dc:description/>
  <dc:language>ru-RU</dc:language>
  <cp:lastModifiedBy>Анастасия</cp:lastModifiedBy>
  <cp:lastPrinted>2022-08-04T01:00:00Z</cp:lastPrinted>
  <dcterms:modified xsi:type="dcterms:W3CDTF">2022-08-04T01:02:00Z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